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05" w:rsidRPr="00C34605" w:rsidRDefault="00C34605" w:rsidP="00C3460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4605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B852B91" wp14:editId="6EE55BAD">
            <wp:extent cx="628650" cy="628650"/>
            <wp:effectExtent l="0" t="0" r="0" b="0"/>
            <wp:docPr id="1" name="Рисунок 3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05" w:rsidRPr="00C34605" w:rsidRDefault="00C34605" w:rsidP="00C3460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4605">
        <w:rPr>
          <w:rFonts w:ascii="Times New Roman" w:eastAsia="Times New Roman" w:hAnsi="Times New Roman" w:cs="Times New Roman"/>
          <w:b/>
          <w:bCs/>
          <w:lang w:eastAsia="ru-RU"/>
        </w:rPr>
        <w:t>ФЕДЕРАЛЬНОЕ АГЕНТСТВО ВОЗДУШНОГО ТРАНСПОРТА</w:t>
      </w:r>
    </w:p>
    <w:p w:rsidR="00C34605" w:rsidRPr="00C34605" w:rsidRDefault="00C34605" w:rsidP="00C3460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C34605">
        <w:rPr>
          <w:rFonts w:ascii="Times New Roman" w:eastAsia="Times New Roman" w:hAnsi="Times New Roman" w:cs="Times New Roman"/>
          <w:lang w:eastAsia="ru-RU"/>
        </w:rPr>
        <w:t>(РОСАВИАЦИЯ)</w:t>
      </w:r>
    </w:p>
    <w:p w:rsidR="00C34605" w:rsidRPr="00C34605" w:rsidRDefault="00C34605" w:rsidP="00C346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4605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</w:t>
      </w:r>
    </w:p>
    <w:p w:rsidR="00C34605" w:rsidRPr="00C34605" w:rsidRDefault="00C34605" w:rsidP="00C346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4605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ВЫСШЕГО ОБРАЗОВАНИЯ «САНКТ-ПЕТЕРБУРГСКИЙ ГОСУДАРСТВЕННЫЙ УНИВЕРСИТЕТ ГРАЖДАНСКОЙ АВИАЦИИ </w:t>
      </w:r>
      <w:r w:rsidRPr="00C34605">
        <w:rPr>
          <w:rFonts w:ascii="Times New Roman" w:hAnsi="Times New Roman" w:cs="Times New Roman"/>
          <w:b/>
          <w:bCs/>
        </w:rPr>
        <w:t>ИМЕНИ ГЛАВНОГО МАРШАЛА АВИАЦИИ А.А. НОВИКОВА</w:t>
      </w:r>
      <w:r w:rsidRPr="00C3460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34605" w:rsidRPr="00C34605" w:rsidRDefault="00C34605" w:rsidP="00C346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34605" w:rsidRDefault="00C34605" w:rsidP="00C34605">
      <w:pPr>
        <w:jc w:val="center"/>
      </w:pPr>
      <w:r w:rsidRPr="00C34605">
        <w:rPr>
          <w:rFonts w:ascii="Times New Roman" w:eastAsia="Times New Roman" w:hAnsi="Times New Roman" w:cs="Times New Roman"/>
          <w:b/>
          <w:lang w:eastAsia="ru-RU"/>
        </w:rPr>
        <w:t xml:space="preserve">Выборгский филиал </w:t>
      </w:r>
      <w:r w:rsidRPr="00C34605">
        <w:rPr>
          <w:rFonts w:ascii="Times New Roman" w:hAnsi="Times New Roman" w:cs="Times New Roman"/>
          <w:b/>
        </w:rPr>
        <w:t xml:space="preserve">им. С.Ф. Жаворонкова </w:t>
      </w:r>
      <w:r w:rsidRPr="00C34605">
        <w:rPr>
          <w:rFonts w:ascii="Times New Roman" w:eastAsia="Times New Roman" w:hAnsi="Times New Roman" w:cs="Times New Roman"/>
          <w:b/>
          <w:lang w:eastAsia="ru-RU"/>
        </w:rPr>
        <w:t>СПбГУ ГА</w:t>
      </w:r>
    </w:p>
    <w:p w:rsidR="00C34605" w:rsidRDefault="00C34605" w:rsidP="00C34605"/>
    <w:p w:rsidR="00B04617" w:rsidRDefault="00B04617" w:rsidP="00C34605"/>
    <w:p w:rsidR="00B04617" w:rsidRDefault="00B04617" w:rsidP="00C34605"/>
    <w:p w:rsidR="00C34605" w:rsidRPr="003D41A0" w:rsidRDefault="00C34605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tab/>
      </w:r>
      <w:r w:rsidRPr="003D41A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МЕТОДИЧЕСКИЕ РЕКОМЕНДАЦИИ</w:t>
      </w:r>
    </w:p>
    <w:p w:rsidR="00C34605" w:rsidRPr="003D41A0" w:rsidRDefault="00C34605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34605" w:rsidRPr="003D41A0" w:rsidRDefault="00C34605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</w:t>
      </w:r>
      <w:proofErr w:type="gramEnd"/>
      <w:r w:rsidRPr="003D41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подготовке и оформлению </w:t>
      </w:r>
      <w:r w:rsidR="00DA3C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курсового проекта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(работ</w:t>
      </w:r>
      <w:r w:rsidR="00DA3C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) </w:t>
      </w:r>
    </w:p>
    <w:p w:rsidR="00C34605" w:rsidRPr="003D41A0" w:rsidRDefault="00C34605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34605" w:rsidRDefault="00C34605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0166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proofErr w:type="gramEnd"/>
      <w:r w:rsidRPr="00F016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 по специальностям </w:t>
      </w:r>
    </w:p>
    <w:p w:rsidR="002763DB" w:rsidRDefault="002763DB" w:rsidP="00C3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3DB" w:rsidRPr="00E07E01" w:rsidRDefault="002763DB" w:rsidP="002763D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7E01">
        <w:rPr>
          <w:rFonts w:ascii="Times New Roman" w:eastAsia="Calibri" w:hAnsi="Times New Roman" w:cs="Times New Roman"/>
          <w:sz w:val="32"/>
          <w:szCs w:val="32"/>
        </w:rPr>
        <w:t>25.02.01 Техническая эксплуатация летательных аппаратов и двигателей.</w:t>
      </w:r>
    </w:p>
    <w:p w:rsidR="00C34605" w:rsidRPr="00E07E01" w:rsidRDefault="00C34605" w:rsidP="00C3460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07E01">
        <w:rPr>
          <w:rFonts w:ascii="Times New Roman" w:eastAsia="Calibri" w:hAnsi="Times New Roman" w:cs="Times New Roman"/>
          <w:sz w:val="32"/>
          <w:szCs w:val="32"/>
        </w:rPr>
        <w:t>25.02.03 Техническая эксплуатация электрифицированных и пилотажно-навигационных комплексов.</w:t>
      </w:r>
    </w:p>
    <w:p w:rsidR="00351730" w:rsidRDefault="00351730" w:rsidP="00C34605">
      <w:pPr>
        <w:tabs>
          <w:tab w:val="left" w:pos="3330"/>
        </w:tabs>
      </w:pPr>
    </w:p>
    <w:p w:rsidR="00B04617" w:rsidRDefault="00351730" w:rsidP="00B04617">
      <w:pPr>
        <w:spacing w:after="0" w:line="240" w:lineRule="auto"/>
        <w:ind w:left="5664"/>
      </w:pPr>
      <w:r>
        <w:tab/>
      </w: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B04617" w:rsidRDefault="00B04617" w:rsidP="00B04617">
      <w:pPr>
        <w:spacing w:after="0" w:line="240" w:lineRule="auto"/>
        <w:ind w:left="5664"/>
      </w:pPr>
    </w:p>
    <w:p w:rsidR="00351730" w:rsidRPr="00EB619F" w:rsidRDefault="00351730" w:rsidP="00B046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636" w:rsidRDefault="00990636" w:rsidP="0099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36" w:rsidRDefault="00990636" w:rsidP="0099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636" w:rsidRPr="007F36AB" w:rsidRDefault="00990636" w:rsidP="0099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</w:t>
      </w:r>
    </w:p>
    <w:p w:rsidR="00607CDE" w:rsidRDefault="003163DE" w:rsidP="0084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0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4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55D79" w:rsidRPr="008434BF" w:rsidRDefault="00455D79" w:rsidP="0084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3D6D55" w:rsidRPr="00ED4920" w:rsidTr="008600CB">
        <w:tc>
          <w:tcPr>
            <w:tcW w:w="4785" w:type="dxa"/>
            <w:shd w:val="clear" w:color="auto" w:fill="auto"/>
          </w:tcPr>
          <w:p w:rsidR="003D6D55" w:rsidRPr="00ED4920" w:rsidRDefault="003163DE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 w:type="page"/>
            </w:r>
            <w:r w:rsidR="003D6D55"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ОДОБРЕНА</w:t>
            </w:r>
          </w:p>
          <w:p w:rsidR="00945FEA" w:rsidRPr="00DE0AC6" w:rsidRDefault="003D6D55" w:rsidP="00945FEA">
            <w:pPr>
              <w:overflowPunct w:val="0"/>
              <w:autoSpaceDE w:val="0"/>
              <w:autoSpaceDN w:val="0"/>
              <w:adjustRightInd w:val="0"/>
              <w:spacing w:after="0"/>
              <w:ind w:right="47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Выпускающей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икловой комиссией №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 </w:t>
            </w:r>
            <w:r w:rsidR="00945FEA" w:rsidRPr="008A24EA">
              <w:rPr>
                <w:rFonts w:ascii="Times New Roman" w:eastAsia="Calibri" w:hAnsi="Times New Roman" w:cs="Times New Roman"/>
                <w:sz w:val="24"/>
                <w:szCs w:val="24"/>
              </w:rPr>
              <w:t>25.02.01 Техническая эксплуатация летательных аппаратов и двигателей</w:t>
            </w:r>
          </w:p>
          <w:p w:rsidR="003D6D55" w:rsidRPr="00ED4920" w:rsidRDefault="003D6D55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№  от</w:t>
            </w:r>
            <w:proofErr w:type="gramEnd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B0461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«   » октября 202 </w:t>
            </w:r>
            <w:r w:rsidRPr="00153E7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6D55" w:rsidRPr="00ED4920" w:rsidTr="008600CB">
        <w:tc>
          <w:tcPr>
            <w:tcW w:w="4785" w:type="dxa"/>
            <w:shd w:val="clear" w:color="auto" w:fill="auto"/>
          </w:tcPr>
          <w:p w:rsidR="003D6D55" w:rsidRPr="00ED4920" w:rsidRDefault="003D6D55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D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выпускающей ЦК №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3D6D55" w:rsidRDefault="003D6D55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DE3D5D">
              <w:rPr>
                <w:rStyle w:val="docdata"/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>25.02.03 Техническая эксплуатация электрифицированных и пилотажно-навигационных комплексов</w:t>
            </w: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455D79" w:rsidRDefault="00455D79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455D79" w:rsidRPr="00ED4920" w:rsidRDefault="00455D79" w:rsidP="00350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-29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55D79" w:rsidTr="008600CB">
        <w:tc>
          <w:tcPr>
            <w:tcW w:w="4248" w:type="dxa"/>
          </w:tcPr>
          <w:p w:rsidR="00945FEA" w:rsidRPr="00DE0AC6" w:rsidRDefault="00455D79" w:rsidP="00945FEA">
            <w:pPr>
              <w:overflowPunct w:val="0"/>
              <w:autoSpaceDE w:val="0"/>
              <w:autoSpaceDN w:val="0"/>
              <w:adjustRightInd w:val="0"/>
              <w:ind w:right="471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Рассмотрена и рекомендована методическим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советом </w:t>
            </w:r>
            <w:r w:rsidRPr="00ED492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филиала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для выпускников, обучающихся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 специальности </w:t>
            </w:r>
            <w:r w:rsidR="00945FEA" w:rsidRPr="008A24EA">
              <w:rPr>
                <w:rFonts w:ascii="Times New Roman" w:eastAsia="Calibri" w:hAnsi="Times New Roman" w:cs="Times New Roman"/>
                <w:sz w:val="24"/>
                <w:szCs w:val="24"/>
              </w:rPr>
              <w:t>25.02.01 Техническая эксплуатация летательных аппаратов и двигателей</w:t>
            </w:r>
          </w:p>
          <w:p w:rsidR="00455D79" w:rsidRDefault="00455D79" w:rsidP="00455D7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№  от</w:t>
            </w:r>
            <w:proofErr w:type="gramEnd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«   » октября 202  </w:t>
            </w:r>
            <w:r w:rsidRPr="00153E7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3D6D55" w:rsidRDefault="003D6D5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785"/>
      </w:tblGrid>
      <w:tr w:rsidR="00455D79" w:rsidRPr="00ED4920" w:rsidTr="008600CB">
        <w:tc>
          <w:tcPr>
            <w:tcW w:w="4785" w:type="dxa"/>
            <w:shd w:val="clear" w:color="auto" w:fill="auto"/>
          </w:tcPr>
          <w:p w:rsidR="00455D79" w:rsidRPr="00ED4920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br w:type="page"/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ОДОБРЕНА</w:t>
            </w:r>
          </w:p>
          <w:p w:rsidR="00455D79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Выпускающей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икловой комиссией №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 </w:t>
            </w:r>
          </w:p>
          <w:p w:rsidR="00945FEA" w:rsidRDefault="00945FEA" w:rsidP="00945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«</w:t>
            </w:r>
            <w:r w:rsidRPr="00DE3D5D">
              <w:rPr>
                <w:rStyle w:val="docdata"/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>25.02.03 Техническая эксплуатация электрифицированных и пилотажно-навигационных комплексов</w:t>
            </w:r>
            <w:r w:rsidRPr="00ED492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55D79" w:rsidRPr="00ED4920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№  от</w:t>
            </w:r>
            <w:proofErr w:type="gramEnd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«   » октября 202 </w:t>
            </w:r>
            <w:r w:rsidRPr="00153E7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5D79" w:rsidRPr="00ED4920" w:rsidTr="008600CB">
        <w:tc>
          <w:tcPr>
            <w:tcW w:w="4785" w:type="dxa"/>
            <w:shd w:val="clear" w:color="auto" w:fill="auto"/>
          </w:tcPr>
          <w:p w:rsidR="00455D79" w:rsidRPr="00ED4920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D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выпускающей ЦК №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  <w:p w:rsidR="00455D79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EA">
              <w:rPr>
                <w:rFonts w:ascii="Times New Roman" w:eastAsia="Calibri" w:hAnsi="Times New Roman" w:cs="Times New Roman"/>
                <w:sz w:val="24"/>
                <w:szCs w:val="24"/>
              </w:rPr>
              <w:t>25.02.01 Техническая эксплуатация летательных аппаратов и двигателей</w:t>
            </w:r>
          </w:p>
          <w:p w:rsidR="00455D79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455D79" w:rsidRPr="00ED4920" w:rsidRDefault="00455D79" w:rsidP="00455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1"/>
              <w:jc w:val="both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6D55" w:rsidRDefault="003D6D5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-20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55D79" w:rsidTr="008600CB">
        <w:tc>
          <w:tcPr>
            <w:tcW w:w="4248" w:type="dxa"/>
          </w:tcPr>
          <w:p w:rsidR="00945FEA" w:rsidRDefault="00455D79" w:rsidP="00945FEA">
            <w:pPr>
              <w:overflowPunct w:val="0"/>
              <w:autoSpaceDE w:val="0"/>
              <w:autoSpaceDN w:val="0"/>
              <w:adjustRightInd w:val="0"/>
              <w:ind w:right="471"/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Рассмотрена и рекомендована методическим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советом </w:t>
            </w:r>
            <w:r w:rsidRPr="00ED4920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филиала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для выпускников, обучающихся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 специальности </w:t>
            </w:r>
            <w:r w:rsidR="00945FEA" w:rsidRPr="00ED492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«</w:t>
            </w:r>
            <w:r w:rsidR="00945FEA" w:rsidRPr="00DE3D5D">
              <w:rPr>
                <w:rStyle w:val="docdata"/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>25.02.03 Техническая эксплуатация электрифицированных и пилотажно-навигационных комплексов</w:t>
            </w:r>
            <w:r w:rsidR="00945FEA" w:rsidRPr="00ED4920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55D79" w:rsidRDefault="00455D79" w:rsidP="00455D7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>№  от</w:t>
            </w:r>
            <w:proofErr w:type="gramEnd"/>
            <w:r w:rsidRPr="00ED49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«   » октября 202  </w:t>
            </w:r>
            <w:r w:rsidRPr="00153E7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55D79" w:rsidRDefault="00455D7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7CDE" w:rsidRDefault="003D6D55" w:rsidP="00B37CA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="00607CDE" w:rsidRPr="003D41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p w:rsidR="00F322C6" w:rsidRDefault="00F322C6" w:rsidP="00607C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65205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63DE" w:rsidRDefault="003163DE">
          <w:pPr>
            <w:pStyle w:val="a3"/>
          </w:pPr>
        </w:p>
        <w:p w:rsidR="00007D14" w:rsidRDefault="003163D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460448" w:history="1">
            <w:r w:rsidR="00007D14" w:rsidRPr="0070565C">
              <w:rPr>
                <w:rStyle w:val="a4"/>
              </w:rPr>
              <w:t>Пояснительная записка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_Toc125460448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3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49" w:history="1">
            <w:r w:rsidR="00007D14" w:rsidRPr="0070565C">
              <w:rPr>
                <w:rStyle w:val="a4"/>
              </w:rPr>
              <w:t>1. Общие требования к курсовому проекту (работе)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_Toc125460449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4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0" w:history="1">
            <w:r w:rsidR="00007D14" w:rsidRPr="0070565C">
              <w:rPr>
                <w:rStyle w:val="a4"/>
              </w:rPr>
              <w:t>3. Требования к оформлению курсового проекта (работы)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_Toc125460450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7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1" w:history="1">
            <w:r w:rsidR="00007D14" w:rsidRPr="0070565C">
              <w:rPr>
                <w:rStyle w:val="a4"/>
              </w:rPr>
              <w:t>4. Организация выполнения курсового проекта (работы)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_Toc125460451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7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2" w:history="1">
            <w:r w:rsidR="00007D14" w:rsidRPr="0070565C">
              <w:rPr>
                <w:rStyle w:val="a4"/>
              </w:rPr>
              <w:t>5. Хранение курсовых проектов (работ)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_Toc125460452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9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3" w:history="1">
            <w:r w:rsidR="00007D14" w:rsidRPr="0070565C">
              <w:rPr>
                <w:rStyle w:val="a4"/>
              </w:rPr>
              <w:t>Приложение 1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_Toc125460453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10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4" w:history="1">
            <w:r w:rsidR="00007D14" w:rsidRPr="0070565C">
              <w:rPr>
                <w:rStyle w:val="a4"/>
                <w:i/>
              </w:rPr>
              <w:t>Форма индивидуального задания на курсовому проекту (работе)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_Toc125460454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10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5" w:history="1">
            <w:r w:rsidR="00007D14" w:rsidRPr="0070565C">
              <w:rPr>
                <w:rStyle w:val="a4"/>
              </w:rPr>
              <w:t>Приложение 2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_Toc125460455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12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6" w:history="1">
            <w:r w:rsidR="00007D14" w:rsidRPr="0070565C">
              <w:rPr>
                <w:rStyle w:val="a4"/>
                <w:i/>
                <w:kern w:val="28"/>
                <w:lang w:eastAsia="ar-SA"/>
              </w:rPr>
              <w:t>Образец оформления титульного листа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_Toc125460456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12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7" w:history="1">
            <w:r w:rsidR="00007D14" w:rsidRPr="0070565C">
              <w:rPr>
                <w:rStyle w:val="a4"/>
              </w:rPr>
              <w:t>Приложение 3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_Toc125460457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13</w:t>
            </w:r>
            <w:r w:rsidR="00007D14">
              <w:rPr>
                <w:webHidden/>
              </w:rPr>
              <w:fldChar w:fldCharType="end"/>
            </w:r>
          </w:hyperlink>
        </w:p>
        <w:p w:rsidR="00007D14" w:rsidRDefault="00FD251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25460458" w:history="1">
            <w:r w:rsidR="00007D14" w:rsidRPr="0070565C">
              <w:rPr>
                <w:rStyle w:val="a4"/>
                <w:i/>
                <w:kern w:val="28"/>
                <w:lang w:eastAsia="ar-SA"/>
              </w:rPr>
              <w:t>Образец оформления отзыва руководителя курсового проекта (работы)</w:t>
            </w:r>
            <w:r w:rsidR="00007D14">
              <w:rPr>
                <w:webHidden/>
              </w:rPr>
              <w:tab/>
            </w:r>
            <w:r w:rsidR="00007D14">
              <w:rPr>
                <w:webHidden/>
              </w:rPr>
              <w:fldChar w:fldCharType="begin"/>
            </w:r>
            <w:r w:rsidR="00007D14">
              <w:rPr>
                <w:webHidden/>
              </w:rPr>
              <w:instrText xml:space="preserve"> PAGEREF _Toc125460458 \h </w:instrText>
            </w:r>
            <w:r w:rsidR="00007D14">
              <w:rPr>
                <w:webHidden/>
              </w:rPr>
            </w:r>
            <w:r w:rsidR="00007D14">
              <w:rPr>
                <w:webHidden/>
              </w:rPr>
              <w:fldChar w:fldCharType="separate"/>
            </w:r>
            <w:r w:rsidR="00877471">
              <w:rPr>
                <w:webHidden/>
              </w:rPr>
              <w:t>13</w:t>
            </w:r>
            <w:r w:rsidR="00007D14">
              <w:rPr>
                <w:webHidden/>
              </w:rPr>
              <w:fldChar w:fldCharType="end"/>
            </w:r>
          </w:hyperlink>
        </w:p>
        <w:p w:rsidR="003163DE" w:rsidRDefault="003163DE" w:rsidP="00C05FA2">
          <w:pPr>
            <w:tabs>
              <w:tab w:val="center" w:pos="4677"/>
            </w:tabs>
          </w:pPr>
          <w:r>
            <w:rPr>
              <w:b/>
              <w:bCs/>
            </w:rPr>
            <w:fldChar w:fldCharType="end"/>
          </w:r>
          <w:r w:rsidR="00C05FA2">
            <w:rPr>
              <w:b/>
              <w:bCs/>
            </w:rPr>
            <w:tab/>
          </w:r>
        </w:p>
      </w:sdtContent>
    </w:sdt>
    <w:p w:rsidR="00607CDE" w:rsidRDefault="00607CDE" w:rsidP="00464B2C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Default="00DD0632" w:rsidP="00351730">
      <w:pPr>
        <w:tabs>
          <w:tab w:val="left" w:pos="7530"/>
        </w:tabs>
      </w:pPr>
    </w:p>
    <w:p w:rsidR="00DD0632" w:rsidRPr="00DD0632" w:rsidRDefault="00464B2C" w:rsidP="008774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32311605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bookmarkStart w:id="2" w:name="_Toc125460448"/>
      <w:r w:rsidR="00DD0632" w:rsidRPr="00DD06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DD0632" w:rsidRPr="00DD0632" w:rsidRDefault="00DD0632" w:rsidP="00DD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действенных форм активизации и оптимизации учебно-педагогического процесса в образовательном учреждении, усиления его профессиональной направленности является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 каждым обучающимся курсового проекта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профессиональным модулям или междисциплинарным курсам учебного плана. </w:t>
      </w:r>
    </w:p>
    <w:p w:rsidR="00DD0632" w:rsidRPr="00DD0632" w:rsidRDefault="00DD0632" w:rsidP="00DD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Курсовой проект (</w:t>
      </w:r>
      <w:proofErr w:type="gramStart"/>
      <w:r w:rsidRPr="00DD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работа учебно-исследовательского характера, выполняемая студентами. Согласно Федеральным Государственным образовательным стандартам по </w:t>
      </w:r>
      <w:r w:rsidR="009F2068" w:rsidRPr="002026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специальностям </w:t>
      </w:r>
      <w:r w:rsidR="009F2068" w:rsidRPr="00202635">
        <w:rPr>
          <w:rFonts w:ascii="Times New Roman" w:eastAsia="Calibri" w:hAnsi="Times New Roman" w:cs="Times New Roman"/>
          <w:sz w:val="28"/>
          <w:szCs w:val="28"/>
        </w:rPr>
        <w:t>25.02.03 Техническая эксплуатация электрифицированных и пилотажно-навигационных к</w:t>
      </w:r>
      <w:r w:rsidR="009F2068">
        <w:rPr>
          <w:rFonts w:ascii="Times New Roman" w:eastAsia="Calibri" w:hAnsi="Times New Roman" w:cs="Times New Roman"/>
          <w:sz w:val="28"/>
          <w:szCs w:val="28"/>
        </w:rPr>
        <w:t>омплексов;</w:t>
      </w:r>
      <w:r w:rsidR="009F2068" w:rsidRPr="00202635">
        <w:rPr>
          <w:rFonts w:ascii="Times New Roman" w:eastAsia="Calibri" w:hAnsi="Times New Roman" w:cs="Times New Roman"/>
          <w:sz w:val="28"/>
          <w:szCs w:val="28"/>
        </w:rPr>
        <w:t xml:space="preserve"> 25.02.01 Техническая эксплуатация лет</w:t>
      </w:r>
      <w:r w:rsidR="009F2068">
        <w:rPr>
          <w:rFonts w:ascii="Times New Roman" w:eastAsia="Calibri" w:hAnsi="Times New Roman" w:cs="Times New Roman"/>
          <w:sz w:val="28"/>
          <w:szCs w:val="28"/>
        </w:rPr>
        <w:t>ательных аппаратов и двигателей;</w:t>
      </w:r>
      <w:r w:rsidR="009F2068" w:rsidRPr="00B06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068" w:rsidRPr="00202635">
        <w:rPr>
          <w:rFonts w:ascii="Times New Roman" w:eastAsia="Calibri" w:hAnsi="Times New Roman" w:cs="Times New Roman"/>
          <w:sz w:val="28"/>
          <w:szCs w:val="28"/>
        </w:rPr>
        <w:t>43.02.06 Сервис на транспорте (по видам транспорта).</w:t>
      </w:r>
      <w:r w:rsidR="009F2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9F20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самостоятельное исследование в области отдельного модуля (курса) имеет целью систематизацию, обобщение и проверку специальных теоретических знаний и, в некоторых случаях</w:t>
      </w:r>
      <w:r w:rsidR="00812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навыков обучающихся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освоенного модуля (курса), а также может включать в себя знания, полу</w:t>
      </w:r>
      <w:r w:rsidR="000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ченные при изучении </w:t>
      </w:r>
      <w:proofErr w:type="gramStart"/>
      <w:r w:rsidR="000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proofErr w:type="gramEnd"/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плана. </w:t>
      </w:r>
    </w:p>
    <w:p w:rsidR="00DD0632" w:rsidRPr="00DD0632" w:rsidRDefault="00A661DE" w:rsidP="00DD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Курсовой проект (работа) должен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глубину проработки обучающихся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разделов курса, умение применять изученные приемы и методы в анализе конкретных явлений и процессов, знание основных методологи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проблем, 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обобщить и дать оценку различным подходам к их решению, предлагаемым в научной и учебной литературе. </w:t>
      </w:r>
    </w:p>
    <w:p w:rsidR="00DD0632" w:rsidRPr="00DD0632" w:rsidRDefault="000C6A20" w:rsidP="00DD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курсового проекта (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навыков самостоятельного исследования и изложения полученных результатов, а также умения защитить свою работу перед аудиторией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ллег. Результаты оценки курсового проекта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0632"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приравниваются к экзамену. </w:t>
      </w:r>
    </w:p>
    <w:p w:rsidR="00DD0632" w:rsidRPr="00DD0632" w:rsidRDefault="00DD0632" w:rsidP="00DD06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</w:t>
      </w:r>
      <w:r w:rsidR="000C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изложенные в курсовом проекте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A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0C6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использования при его составлении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материала и другой информации, обоснованность (достоверность) выводов и защищаемых положений нравственную и юридическую ответственность несет непосред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обучающийся – автор курсового проекта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0632" w:rsidRPr="00DD0632" w:rsidRDefault="00DD0632" w:rsidP="00DD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методических рекоменда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дается определение курсового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его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значение в подготовке специалистов, общие положения и 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курсовому проекту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его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структура, требования к оформлению, методические рекомендации по работе над темой и по процедуре защиты, представлена п</w:t>
      </w:r>
      <w:r w:rsidR="0097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тематика курсовых проектов (работ)</w:t>
      </w: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E23" w:rsidRDefault="00DD0632" w:rsidP="00741E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предназначены для студентов </w:t>
      </w:r>
      <w:r w:rsidR="001E1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</w:t>
      </w:r>
      <w:r w:rsidR="001E1E23" w:rsidRPr="001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 w:rsidR="001E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E23" w:rsidRPr="001E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С.Ф. Жаворонкова СПбГУ ГА</w:t>
      </w:r>
      <w:r w:rsidR="001E1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FD3" w:rsidRDefault="00A30FD3" w:rsidP="00741E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D3" w:rsidRDefault="00A30FD3" w:rsidP="00741E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B2C" w:rsidRDefault="00464B2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376C0F" w:rsidRPr="00B37CA9" w:rsidRDefault="00C05FA2" w:rsidP="00C05FA2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</w:pPr>
      <w:bookmarkStart w:id="3" w:name="_Toc125460449"/>
      <w:r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lastRenderedPageBreak/>
        <w:t>1</w:t>
      </w:r>
      <w:r w:rsidR="00506580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. </w:t>
      </w:r>
      <w:r w:rsidR="005E00D8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Общие требования к курсовому проекту (работе)</w:t>
      </w:r>
      <w:bookmarkEnd w:id="3"/>
    </w:p>
    <w:p w:rsidR="00464B2C" w:rsidRDefault="00464B2C" w:rsidP="00B54762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6C0F" w:rsidRDefault="00F964F1" w:rsidP="00464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курсового проекта (работы)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</w:t>
      </w:r>
      <w:r w:rsidR="003B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завершающих этапов обучающегося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</w:t>
      </w:r>
      <w:r w:rsidR="00376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C0F" w:rsidRDefault="00376C0F" w:rsidP="00464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3D41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профессионального модуля</w:t>
      </w:r>
      <w:r w:rsidRPr="003D41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обучение применению полученных умений и знаний, освоение общих компетенций (ОК) и профессиональных компетенций (ПК) при решении комплексных задач, связанных со сферой профессиональной деятельности.</w:t>
      </w:r>
    </w:p>
    <w:p w:rsidR="00376C0F" w:rsidRPr="003D41A0" w:rsidRDefault="00F964F1" w:rsidP="00464B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проект (работа)</w:t>
      </w:r>
      <w:r w:rsidR="003B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степень усвоения пройденного материала, а также способность к его анализу и применению.</w:t>
      </w:r>
    </w:p>
    <w:p w:rsidR="00376C0F" w:rsidRPr="006C6BC0" w:rsidRDefault="003B7668" w:rsidP="00376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выполнения курсового проекта</w:t>
      </w:r>
      <w:r w:rsidR="00376C0F"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376C0F"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</w:t>
      </w:r>
      <w:r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376C0F" w:rsidRPr="006C6B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76C0F" w:rsidRPr="003D41A0" w:rsidRDefault="00376C0F" w:rsidP="00376C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закрепление полученных знаний и умений по профессиональному модулю;</w:t>
      </w:r>
    </w:p>
    <w:p w:rsidR="00376C0F" w:rsidRPr="003D41A0" w:rsidRDefault="00376C0F" w:rsidP="00376C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использовать справочную, нормативную и правовую документацию;</w:t>
      </w:r>
    </w:p>
    <w:p w:rsidR="00376C0F" w:rsidRPr="003D41A0" w:rsidRDefault="00376C0F" w:rsidP="00376C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инициативы, самостоятельности, ответственности и организованности;</w:t>
      </w:r>
    </w:p>
    <w:p w:rsidR="00376C0F" w:rsidRPr="003D41A0" w:rsidRDefault="00376C0F" w:rsidP="00376C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систематизации полученных результатов выполненной работы и опыта их публичной защиты.</w:t>
      </w:r>
    </w:p>
    <w:p w:rsidR="00376C0F" w:rsidRPr="006C6BC0" w:rsidRDefault="00376C0F" w:rsidP="00376C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Задачи, стоящие перед обучающимся во вре</w:t>
      </w:r>
      <w:r w:rsidR="005609F3"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выполнения курсового проекта</w:t>
      </w:r>
      <w:r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609F3"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работы</w:t>
      </w:r>
      <w:r w:rsidR="005609F3"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6C6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 предмета исследования;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основных положений по изучаемой теме;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справочных и научных источников по теме исследования,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понятий по изучаемой проблеме;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теоретические знания на практике;</w:t>
      </w:r>
    </w:p>
    <w:p w:rsidR="00376C0F" w:rsidRPr="003D41A0" w:rsidRDefault="00376C0F" w:rsidP="00376C0F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выводов в целях их дальнейшей разработки.</w:t>
      </w:r>
    </w:p>
    <w:p w:rsidR="00376C0F" w:rsidRPr="003D41A0" w:rsidRDefault="00376C0F" w:rsidP="00376C0F">
      <w:pPr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0F" w:rsidRPr="00F46900" w:rsidRDefault="00F46900" w:rsidP="00376C0F">
      <w:pPr>
        <w:spacing w:after="0" w:line="240" w:lineRule="auto"/>
        <w:ind w:left="450" w:firstLine="2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5609F3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ребования к курсовому проекту</w:t>
      </w:r>
      <w:r w:rsidR="00376C0F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609F3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376C0F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работе</w:t>
      </w:r>
      <w:r w:rsidR="005609F3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376C0F" w:rsidRPr="00F469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</w:t>
      </w:r>
      <w:r w:rsidR="006E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к уровню знаний обучающихся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обучения;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выполняемой работы;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изложения материала;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рассматриваемых вопросов;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убедительность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аргументации;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точность формулировок;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доказательность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выводов и обоснованность рекомендаций;</w:t>
      </w:r>
    </w:p>
    <w:p w:rsidR="00376C0F" w:rsidRPr="003D41A0" w:rsidRDefault="00376C0F" w:rsidP="00376C0F">
      <w:pPr>
        <w:numPr>
          <w:ilvl w:val="0"/>
          <w:numId w:val="4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оформление.</w:t>
      </w:r>
    </w:p>
    <w:p w:rsidR="00376C0F" w:rsidRPr="003D41A0" w:rsidRDefault="00376C0F" w:rsidP="0037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0F" w:rsidRPr="003D41A0" w:rsidRDefault="006C7D61" w:rsidP="0037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преподавателями филиала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="003A1D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едлагается обучающимся. Обучающиеся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предложить свою тему, обосновав при этом целесообразность ее выполнения и соответствие изучаемому профессиональному модулю. При этом следует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итывать,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выбранная обучающимся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должна быть актуальна в теоретическом или практическом отношении, обеспечена необходимой библиографией и информационными ресурсами. Тема может быть связана с производственной практикой.   </w:t>
      </w:r>
    </w:p>
    <w:p w:rsidR="00376C0F" w:rsidRPr="006C7D61" w:rsidRDefault="00376C0F" w:rsidP="0037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D61" w:rsidRPr="006C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курсового проекта (работы) </w:t>
      </w:r>
      <w:r w:rsidRPr="006C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удовлетворять следующим требованиям:</w:t>
      </w:r>
    </w:p>
    <w:p w:rsidR="00376C0F" w:rsidRPr="003D41A0" w:rsidRDefault="00376C0F" w:rsidP="00376C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конкретной, ее формулировка не должна дублировать название разделов учебника, учебного пособия или руководства;</w:t>
      </w:r>
    </w:p>
    <w:p w:rsidR="00376C0F" w:rsidRDefault="00376C0F" w:rsidP="00376C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 теоретической и практической подготовки специалиста;</w:t>
      </w:r>
    </w:p>
    <w:p w:rsidR="00376C0F" w:rsidRPr="003D41A0" w:rsidRDefault="00376C0F" w:rsidP="0037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до</w:t>
      </w:r>
      <w:r w:rsidR="006C7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к защите курсового проекта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6C7D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76C0F" w:rsidRPr="003D41A0" w:rsidRDefault="004F7AB1" w:rsidP="00376C0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предъявля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емыми к написанию курсовых проектов (работ)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требованиями;</w:t>
      </w:r>
    </w:p>
    <w:p w:rsidR="00376C0F" w:rsidRPr="003D41A0" w:rsidRDefault="00376C0F" w:rsidP="00376C0F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  <w:proofErr w:type="gramEnd"/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работы и его подпись на титульном листе.</w:t>
      </w:r>
    </w:p>
    <w:p w:rsidR="00376C0F" w:rsidRPr="003D41A0" w:rsidRDefault="00376C0F" w:rsidP="00376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рецензии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дает краткую характеристику выполненной работы, приводит имеющиеся замечания, отме</w:t>
      </w:r>
      <w:r w:rsidR="004F7A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степень активности обучающегося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выбранной темой. Обязательным является наличие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рецензии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предварительной оценки выполненной работы в форме вывода «Работа допускается к защите» или «Работа не допускается к защите».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веские аргументы со стороны руководителя в случае выставления отри</w:t>
      </w:r>
      <w:r w:rsidR="00137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цательной оценки работы обучающегося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C0F" w:rsidRPr="003D41A0" w:rsidRDefault="00137816" w:rsidP="0037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на студенческую учебно-практическую конференцию в виде доклада. </w:t>
      </w:r>
    </w:p>
    <w:p w:rsidR="00376C0F" w:rsidRPr="003D41A0" w:rsidRDefault="00376C0F" w:rsidP="0037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C7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курсового проекта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C74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планировать в следующей последовательности:</w:t>
      </w:r>
    </w:p>
    <w:p w:rsidR="00376C0F" w:rsidRPr="003D41A0" w:rsidRDefault="00376C0F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темы.</w:t>
      </w:r>
    </w:p>
    <w:p w:rsidR="00376C0F" w:rsidRPr="003D41A0" w:rsidRDefault="00376C0F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рабочего плана.</w:t>
      </w:r>
    </w:p>
    <w:p w:rsidR="00376C0F" w:rsidRPr="003D41A0" w:rsidRDefault="00376C0F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анализ и обобщение данных исследований (периодической литературы и материалов конкретной организации).</w:t>
      </w:r>
    </w:p>
    <w:p w:rsidR="00376C0F" w:rsidRPr="003D41A0" w:rsidRDefault="00376C0F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основных выводов и рекомендаций.</w:t>
      </w:r>
    </w:p>
    <w:p w:rsidR="00376C0F" w:rsidRPr="003D41A0" w:rsidRDefault="009C74FC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C0F" w:rsidRPr="003D41A0" w:rsidRDefault="00376C0F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 руководителем.</w:t>
      </w:r>
    </w:p>
    <w:p w:rsidR="00376C0F" w:rsidRPr="003D41A0" w:rsidRDefault="009C74FC" w:rsidP="00376C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C0F" w:rsidRPr="003D41A0" w:rsidRDefault="00376C0F" w:rsidP="00376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последова</w:t>
      </w:r>
      <w:r w:rsidR="00810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этапов позволит обучающемуся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выполнить курсовой проект 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уровне и защитить ее.</w:t>
      </w:r>
    </w:p>
    <w:p w:rsidR="00376C0F" w:rsidRPr="003D41A0" w:rsidRDefault="00376C0F" w:rsidP="00376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трудоёмкий этап – подготовительный. На этом этапе необходимо ознакомиться с основными требованиями, предъявляемыми к выполнению курсовых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выбрать тему, провести предварительную разработку научного аппарата исследования (актуальность темы, цель, объект, предмет исследования, задачи и методы исследования), уточнить с руководителем план работы, подобрать необходимую литературу, составить библиографический указатель по теме работы. </w:t>
      </w:r>
    </w:p>
    <w:p w:rsidR="00376C0F" w:rsidRPr="003D41A0" w:rsidRDefault="00376C0F" w:rsidP="00376C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элементом выпо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курсового проекта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консультирование обучающихся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руководителем.</w:t>
      </w:r>
    </w:p>
    <w:p w:rsidR="00376C0F" w:rsidRPr="003D41A0" w:rsidRDefault="00376C0F" w:rsidP="00376C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консультаций руководитель:</w:t>
      </w:r>
    </w:p>
    <w:p w:rsidR="00376C0F" w:rsidRPr="003D41A0" w:rsidRDefault="00F46900" w:rsidP="00F4690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рекомендации по использованию дополнительной литературы, необходимой для правильного раскрытия темы;</w:t>
      </w:r>
    </w:p>
    <w:p w:rsidR="00376C0F" w:rsidRPr="003D41A0" w:rsidRDefault="00F46900" w:rsidP="00F4690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рабочий план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C0F" w:rsidRPr="003D41A0" w:rsidRDefault="00F46900" w:rsidP="00F4690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указания по внесению исправлений и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содержание курсового проекта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74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6C0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C0F" w:rsidRDefault="00376C0F" w:rsidP="00376C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указания содержат конкретные рек</w:t>
      </w:r>
      <w:r w:rsid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омендации по выполнению курсового проекта 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</w:t>
      </w:r>
      <w:r w:rsid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 дать возможность обучающимся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наиболее распространенных ошибок, выполнять работу в соответствии с предъявляемыми требованиями и, в конечном</w:t>
      </w:r>
      <w:r w:rsidR="00C5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успешно защитить курсовой проект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C52D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D11" w:rsidRPr="003D41A0" w:rsidRDefault="00985D11" w:rsidP="00376C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C0F" w:rsidRDefault="00376C0F" w:rsidP="00985D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65909149"/>
      <w:bookmarkStart w:id="5" w:name="_Toc32311607"/>
      <w:r w:rsidRPr="00226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темы</w:t>
      </w:r>
      <w:bookmarkEnd w:id="4"/>
      <w:bookmarkEnd w:id="5"/>
      <w:r w:rsidR="00985D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курсового проекта (работы)</w:t>
      </w:r>
    </w:p>
    <w:p w:rsidR="00985D11" w:rsidRPr="00226228" w:rsidRDefault="00985D11" w:rsidP="00985D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6C0F" w:rsidRPr="003D41A0" w:rsidRDefault="00376C0F" w:rsidP="00985D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очень важ</w:t>
      </w:r>
      <w:r w:rsidR="002262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этап при разработке курсового проекта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262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выборе темы необходимо учитывать следующее:</w:t>
      </w:r>
    </w:p>
    <w:p w:rsidR="00376C0F" w:rsidRPr="003D41A0" w:rsidRDefault="00376C0F" w:rsidP="00376C0F">
      <w:pPr>
        <w:widowControl w:val="0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тема содержит блок вопросов, необходимых для более полного понимания данной темы. Из этого следует, что правильный выбор темы </w:t>
      </w:r>
      <w:r w:rsidR="001D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</w:t>
      </w:r>
      <w:r w:rsidR="001D2E7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2E7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D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только при необх</w:t>
      </w:r>
      <w:r w:rsidR="001D2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одимом уровне усвоения обучающимися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 по междисциплинарным курсам профессионального модуля.</w:t>
      </w:r>
    </w:p>
    <w:p w:rsidR="00376C0F" w:rsidRPr="003D41A0" w:rsidRDefault="00376C0F" w:rsidP="00376C0F">
      <w:pPr>
        <w:widowControl w:val="0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сложности предложенные темы </w:t>
      </w:r>
      <w:r w:rsidR="005D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</w:t>
      </w:r>
      <w:r w:rsidR="005D061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6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061F"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5D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не отличаются друг от друга. Поэтому ошибочным явля</w:t>
      </w:r>
      <w:r w:rsidR="00FB42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подход, при котором обучающийся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выбрать тему «полегче». Однако необходимо учитывать, что 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усвоения той или иной темы у </w:t>
      </w:r>
      <w:r w:rsidR="00FB4218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различной. Поэтому некоторы</w:t>
      </w:r>
      <w:r w:rsidR="00FB4218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темы могут вызвать 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интерес и быть более понятными для восприятия.</w:t>
      </w:r>
    </w:p>
    <w:p w:rsidR="00376C0F" w:rsidRPr="003D41A0" w:rsidRDefault="00376C0F" w:rsidP="00376C0F">
      <w:pPr>
        <w:widowControl w:val="0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необходимо помнить, что каждая тема представляет собой ту или иную проб</w:t>
      </w:r>
      <w:r w:rsidR="00FB4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 или аспект, которую обучающийся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изучить и раскрыть. </w:t>
      </w:r>
      <w:r w:rsidR="00FB4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</w:t>
      </w:r>
      <w:r w:rsidR="00F9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(работа)</w:t>
      </w:r>
      <w:r w:rsidRPr="003D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 просто изложение существующих теорий, а результат сравнения и анализа различных теорий, умение формулировать выводы о том, какая из теорий является наиболее эффективной в конкретной ситуации. </w:t>
      </w:r>
    </w:p>
    <w:p w:rsidR="00376C0F" w:rsidRPr="00F46900" w:rsidRDefault="00376C0F" w:rsidP="00376C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необходимо соблюдать следующие требования:</w:t>
      </w:r>
    </w:p>
    <w:p w:rsidR="00376C0F" w:rsidRPr="00F46900" w:rsidRDefault="00376C0F" w:rsidP="00F46900">
      <w:pPr>
        <w:widowControl w:val="0"/>
        <w:tabs>
          <w:tab w:val="num" w:pos="28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допускается наличие одинаковы</w:t>
      </w:r>
      <w:r w:rsidR="00FB4218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тем у двух или более обучающихся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группы.</w:t>
      </w:r>
    </w:p>
    <w:p w:rsidR="00376C0F" w:rsidRPr="00F46900" w:rsidRDefault="00376C0F" w:rsidP="00F469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исключительных случаях допуск</w:t>
      </w:r>
      <w:r w:rsidR="00FB4218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выполнение курсового проекта (работы)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теме группой обучающихся по согласованию с заместителем директора по учебной работе.</w:t>
      </w:r>
    </w:p>
    <w:p w:rsidR="00376C0F" w:rsidRPr="00985D11" w:rsidRDefault="00376C0F" w:rsidP="00F46900">
      <w:pPr>
        <w:widowControl w:val="0"/>
        <w:tabs>
          <w:tab w:val="num" w:pos="28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Выбранная тема должна быть в обязательном порядке согласована с руководителем </w:t>
      </w:r>
      <w:r w:rsidR="000A5BD6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(работы)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</w:t>
      </w:r>
      <w:r w:rsidR="00F964F1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(работа)</w:t>
      </w:r>
      <w:r w:rsidR="008D2351"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составной частью (разделом, главой) </w:t>
      </w:r>
      <w:r w:rsidRPr="0098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квалификационной работы. </w:t>
      </w:r>
    </w:p>
    <w:p w:rsidR="005E00D8" w:rsidRDefault="005E00D8" w:rsidP="00741E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0FD3" w:rsidRPr="00184BDD" w:rsidRDefault="00985D11" w:rsidP="00C05FA2">
      <w:pPr>
        <w:pStyle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bookmarkStart w:id="6" w:name="_Toc125460450"/>
      <w:r w:rsidR="00C05FA2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lastRenderedPageBreak/>
        <w:t>3</w:t>
      </w:r>
      <w:r w:rsidR="00506580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. </w:t>
      </w:r>
      <w:r w:rsidR="000C21C2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Требования к оформлению курсового проекта (работ</w:t>
      </w:r>
      <w:r w:rsidR="009C53D7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ы</w:t>
      </w:r>
      <w:r w:rsidR="000C21C2" w:rsidRPr="00B37CA9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>)</w:t>
      </w:r>
      <w:bookmarkEnd w:id="6"/>
    </w:p>
    <w:p w:rsidR="00DD0632" w:rsidRDefault="00DD0632" w:rsidP="00985D11">
      <w:pPr>
        <w:spacing w:after="0" w:line="240" w:lineRule="auto"/>
        <w:ind w:firstLine="709"/>
        <w:jc w:val="both"/>
      </w:pP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.1. По объему курсовой проект (работа) не должна превышать 20-25 страниц листов (формат А-4) печатного текста с одной стороны листа. </w:t>
      </w:r>
    </w:p>
    <w:p w:rsidR="009C53D7" w:rsidRPr="00985D11" w:rsidRDefault="00985D11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Страницы работы нумеруются арабскими цифрами, номер ставится внизу страницы, справа, без точки. </w:t>
      </w:r>
    </w:p>
    <w:p w:rsidR="009C53D7" w:rsidRPr="00985D11" w:rsidRDefault="00985D11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Первая страница является титульным листом (Приложение 2), вторая-лист содержания, номера страниц на них не ставят. Нумерация начинается с введения-3 лист. 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.2. Рекомендуемые настройки: 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-поля: левое-30мм, верхнее и нижнее-25мм, правое-10мм;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-ориентация страниц-книжная;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 xml:space="preserve">-шрифт: </w:t>
      </w:r>
      <w:r w:rsidRPr="00985D1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85D11">
        <w:rPr>
          <w:rFonts w:ascii="Times New Roman" w:hAnsi="Times New Roman" w:cs="Times New Roman"/>
          <w:sz w:val="28"/>
          <w:szCs w:val="28"/>
        </w:rPr>
        <w:t xml:space="preserve"> </w:t>
      </w:r>
      <w:r w:rsidRPr="00985D1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85D11">
        <w:rPr>
          <w:rFonts w:ascii="Times New Roman" w:hAnsi="Times New Roman" w:cs="Times New Roman"/>
          <w:sz w:val="28"/>
          <w:szCs w:val="28"/>
        </w:rPr>
        <w:t xml:space="preserve"> </w:t>
      </w:r>
      <w:r w:rsidRPr="00985D1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85D11">
        <w:rPr>
          <w:rFonts w:ascii="Times New Roman" w:hAnsi="Times New Roman" w:cs="Times New Roman"/>
          <w:sz w:val="28"/>
          <w:szCs w:val="28"/>
        </w:rPr>
        <w:t xml:space="preserve">, размер -14 </w:t>
      </w:r>
      <w:proofErr w:type="spellStart"/>
      <w:r w:rsidRPr="00985D1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85D11">
        <w:rPr>
          <w:rFonts w:ascii="Times New Roman" w:hAnsi="Times New Roman" w:cs="Times New Roman"/>
          <w:sz w:val="28"/>
          <w:szCs w:val="28"/>
        </w:rPr>
        <w:t>, междустрочный интервал-1,5 (в таблице: размер-12, междустрочный интервал-1).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.3. Основной текст работы может содержать разделы, которые нумеруются арабскими цифрами. Слово «раздел» при этом не пишется. В курсовой работе допускается последующий раздел оформлять не с нового листа, а в продолжение текста предыдущего раздела.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.4. Оформление библиографического списка: 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 в списке указываются: фамилия и инициалы автора (авторов) источника, его название, место издания (город), после места издания ставится двоеточие, затем-издательство, запятая, год опубликования, общее количество страниц источника.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 литература группируется в списке в следующем порядке: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1. Нормативно-правовые акты: Конституция РФ; федеральные законы; кодексы; указы Президента РФ; постановления Правительства РФ; ведомственные правовые акты; инструкции-в хронологической последовательности.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2. Специальная литература: учебники, пособия, монографии, статьи, сборники- в алфавитном порядке.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3. Материалы практики и источники статистического характера;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4. Периодические издания.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.5. Обучающийся разрабатывает и оформляет курсовой проект (работу) в соответствии с требованиями ЕСТД и ЕСКД.</w:t>
      </w:r>
    </w:p>
    <w:p w:rsidR="009C53D7" w:rsidRPr="00985D11" w:rsidRDefault="00C05FA2" w:rsidP="00C05FA2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25460451"/>
      <w:r w:rsidRPr="003A1D3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06580" w:rsidRPr="003A1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9C53D7" w:rsidRPr="00B37CA9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выполнения курсового проекта (работы)</w:t>
      </w:r>
      <w:bookmarkEnd w:id="7"/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ходом выполнения курсового проекта (работы) осуществляет преподаватель соответствующей дисциплины/МДК 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.2. Учебная группа может делиться на подгруппы численностью не менее 8 человек. Для каждой подгруппы может быть назначен руководитель. 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 xml:space="preserve">1.3. 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В ходе консультаций преподавателем разъясняются назначение и задачи, структура и объём, принципы разработки и оформления, примерное распределение времени на выполнение отдельных частей курсового проекта </w:t>
      </w:r>
      <w:r w:rsidR="009C53D7" w:rsidRPr="00985D11">
        <w:rPr>
          <w:rFonts w:ascii="Times New Roman" w:hAnsi="Times New Roman" w:cs="Times New Roman"/>
          <w:sz w:val="28"/>
          <w:szCs w:val="28"/>
        </w:rPr>
        <w:lastRenderedPageBreak/>
        <w:t>(работы), даются ответы на вопросы обучающихся.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.4. Основными функциями преподавателя-руководителя курсового проекта (работы) являются: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-консультирование по вопросам содержания и последовательности выполнения курсового проекта (работы);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-оказание помощи обучающимся в подборе необходимой литературы;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-контроль хода выполнения курсового проекта (работы);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-подготовка письменного отзыва на курсовой проект (работу).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.5. Каждому обучающемуся после определения темы курсового проекта (работы) выдаётся индивидуальное задания, в котором определены основные данные для выполнения работы.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.5.1. Каждое задание должно быть тщательно продумано в методическом и научном отношении, отвечать уровню подготовленности обучающегося и времени, отведённому на выполнение работы.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.5.2. Задание оформляется руководителем на бланке (Приложение 1) и выдаётся обучающемуся независимо от текущей успеваемости не позднее, чем за полтора месяца до сдачи курсового проекта (работы).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.6. Работа обучающегося над выполнением курсового проекта (работы) осуществляется по графику составленному руководителем курсового проекта (работы) (Приложение 1).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В графике указываются сроки выполнения основных разделов курсового проекта (работы).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Выполнение графика обучающимися систематически проверяется руководителем.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.7. Законченный курсовой проект (работа) обучающийся в установленные сроки сдаёт руководителю, который оценивает её с учётом теоретического и практического содержания.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Руководитель проверяет, подписывает ее и вместе с письменным отзывом передает обучающемуся для ознакомления.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.8. Письменный отзыв (Приложение 3) должен включать: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-заключение о соответствии курсового проекта (работы) заявленной теме;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-оценку качества выполнения курсового проекта (работы);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-оценку полноты разработки поставленных вопросов, теоретической и практической значимости курсового проекта (работы);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-оценку курсового проекта (работы) в целом.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.9. Прием курсового проекта (работы) и организация его защиты осуществляется руководителем курсового проекта (работы) по расписания учебных занятий соответствующей учебной дисциплины/МДК.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 xml:space="preserve">Проверка, составление письменного отзыва осуществляется руководителем курсового проекта (работы) вне расписания учебных занятий. 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.10. Защита курсового проекта (работы) назначается руководителем при необходимости. Защита курсового проекта (работы) является обязательной.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lastRenderedPageBreak/>
        <w:t>Она включает: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 выступление обучающегося (представление курсового проекта (работы);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 ответы на вопросы руководителя и присутствующих обучающихся.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.11. Формой аттестации по курсовому проекту (работе) является дифференцированный зачёт, оценивается по пятибалльной системе.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.11.1. При выставлении отметки учитывается: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-соответствие работы индивидуальному заданию;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-техническая грамотность и самостоятельность выполнения работы;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-полнота и качество выполнения работы;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-качество оформления и выполнение в срок работы.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.11.2. Положительная оценка по учебной дисциплине/МДК, по которому предусматривается курсовой проект (работа), выставляется только при условии успешной сдачи курсового проекта (работы) на оценку не ниже «удовлетворительно».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.11.3. Оценка за курсовой проект (работу) записывается на титульном листе работы, вносится в ведомость. 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Положительная оценка вносится в зачётную книжку с наименованием учебной дисциплины/МДК Ф.И.О. руководителя, оценка, дата защиты, подпись.</w:t>
      </w:r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.12. Обучающимся, получившим неудовлетворительную оценку по курсовому проекту (работе) предоставляется право выбора новой темы курсового проекта (работы) или, по решению преподавателя, доработки прежней темы и определяется новый срок для ее выполнения.</w:t>
      </w:r>
    </w:p>
    <w:p w:rsidR="009C53D7" w:rsidRPr="003A1D39" w:rsidRDefault="00C05FA2" w:rsidP="00C05FA2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25460452"/>
      <w:r w:rsidRPr="003A1D39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506580" w:rsidRPr="003A1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9C53D7" w:rsidRPr="003A1D39">
        <w:rPr>
          <w:rFonts w:ascii="Times New Roman" w:hAnsi="Times New Roman" w:cs="Times New Roman"/>
          <w:b/>
          <w:color w:val="auto"/>
          <w:sz w:val="28"/>
          <w:szCs w:val="28"/>
        </w:rPr>
        <w:t>Хранение курсовых проектов (работ)</w:t>
      </w:r>
      <w:bookmarkEnd w:id="8"/>
    </w:p>
    <w:p w:rsidR="009C53D7" w:rsidRPr="00985D11" w:rsidRDefault="006C6BC0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.1. Выполненные обучающимися курсовые п</w:t>
      </w:r>
      <w:r w:rsidR="007F58B0">
        <w:rPr>
          <w:rFonts w:ascii="Times New Roman" w:hAnsi="Times New Roman" w:cs="Times New Roman"/>
          <w:sz w:val="28"/>
          <w:szCs w:val="28"/>
        </w:rPr>
        <w:t>роекты (работы) хранятся 1год в учебном отделе</w:t>
      </w:r>
      <w:r w:rsidR="009C53D7" w:rsidRPr="00985D11">
        <w:rPr>
          <w:rFonts w:ascii="Times New Roman" w:hAnsi="Times New Roman" w:cs="Times New Roman"/>
          <w:sz w:val="28"/>
          <w:szCs w:val="28"/>
        </w:rPr>
        <w:t xml:space="preserve">, соответствующих учебным дисциплинам/МДК. </w:t>
      </w:r>
    </w:p>
    <w:p w:rsidR="009C53D7" w:rsidRPr="00985D11" w:rsidRDefault="009C53D7" w:rsidP="00985D1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По истечении указанного срока все курсовые проекты (работы), не представляющие для кабинета интереса, списываются по акту.</w:t>
      </w:r>
    </w:p>
    <w:p w:rsidR="00D5308F" w:rsidRDefault="006C6BC0" w:rsidP="00C375B5">
      <w:pPr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.2. Лучшие курсовые проекты (работы), представляющие учебно-методическую ценность, могут быть использованы в качестве учебных пособий в кабинетах и лабораториях Филиала.</w:t>
      </w:r>
    </w:p>
    <w:p w:rsidR="00C375B5" w:rsidRDefault="006C6BC0" w:rsidP="00C375B5">
      <w:pPr>
        <w:rPr>
          <w:rFonts w:ascii="Times New Roman" w:hAnsi="Times New Roman" w:cs="Times New Roman"/>
          <w:sz w:val="28"/>
          <w:szCs w:val="28"/>
        </w:rPr>
      </w:pPr>
      <w:r w:rsidRPr="00985D11">
        <w:rPr>
          <w:rFonts w:ascii="Times New Roman" w:hAnsi="Times New Roman" w:cs="Times New Roman"/>
          <w:sz w:val="28"/>
          <w:szCs w:val="28"/>
        </w:rPr>
        <w:t>1</w:t>
      </w:r>
      <w:r w:rsidR="009C53D7" w:rsidRPr="00985D11">
        <w:rPr>
          <w:rFonts w:ascii="Times New Roman" w:hAnsi="Times New Roman" w:cs="Times New Roman"/>
          <w:sz w:val="28"/>
          <w:szCs w:val="28"/>
        </w:rPr>
        <w:t>.3. Изделия и продукты творческой деятельности по решению методического совета Филиала могут быть использованы в качестве учебных пособий.</w:t>
      </w:r>
      <w:bookmarkStart w:id="9" w:name="_Toc25321095"/>
    </w:p>
    <w:p w:rsidR="00877471" w:rsidRDefault="00877471">
      <w:pPr>
        <w:rPr>
          <w:rFonts w:ascii="Times New Roman" w:hAnsi="Times New Roman" w:cs="Times New Roman"/>
          <w:sz w:val="28"/>
          <w:szCs w:val="28"/>
        </w:rPr>
      </w:pPr>
    </w:p>
    <w:p w:rsidR="00877471" w:rsidRDefault="00877471">
      <w:pPr>
        <w:rPr>
          <w:rFonts w:ascii="Times New Roman" w:hAnsi="Times New Roman" w:cs="Times New Roman"/>
          <w:sz w:val="28"/>
          <w:szCs w:val="28"/>
        </w:rPr>
      </w:pPr>
    </w:p>
    <w:p w:rsidR="00877471" w:rsidRDefault="00877471">
      <w:pPr>
        <w:rPr>
          <w:rFonts w:ascii="Times New Roman" w:hAnsi="Times New Roman" w:cs="Times New Roman"/>
          <w:sz w:val="28"/>
          <w:szCs w:val="28"/>
        </w:rPr>
      </w:pPr>
    </w:p>
    <w:p w:rsidR="003A1D39" w:rsidRDefault="00877471" w:rsidP="00C375B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25460453"/>
      <w:r w:rsidRPr="0087747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A1D39" w:rsidRDefault="003A1D39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53D7" w:rsidRPr="00877471" w:rsidRDefault="00877471" w:rsidP="00C375B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7747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C53D7" w:rsidRPr="00877471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bookmarkEnd w:id="9"/>
      <w:bookmarkEnd w:id="10"/>
    </w:p>
    <w:p w:rsidR="009C53D7" w:rsidRPr="00877471" w:rsidRDefault="009C53D7" w:rsidP="00877471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1" w:name="_Toc125460454"/>
      <w:r w:rsidRPr="00877471">
        <w:rPr>
          <w:rFonts w:ascii="Times New Roman" w:hAnsi="Times New Roman" w:cs="Times New Roman"/>
          <w:i/>
          <w:color w:val="auto"/>
          <w:sz w:val="28"/>
          <w:szCs w:val="28"/>
        </w:rPr>
        <w:t>Форма индивидуального задания на курсовому проекту (работе)</w:t>
      </w:r>
      <w:bookmarkEnd w:id="11"/>
    </w:p>
    <w:p w:rsidR="008434BF" w:rsidRPr="008434BF" w:rsidRDefault="008434BF" w:rsidP="008434BF">
      <w:pPr>
        <w:spacing w:after="0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4BF" w:rsidRPr="008434BF" w:rsidRDefault="008434BF" w:rsidP="008434BF">
      <w:pPr>
        <w:spacing w:after="0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BF">
        <w:rPr>
          <w:rFonts w:ascii="Times New Roman" w:hAnsi="Times New Roman" w:cs="Times New Roman"/>
          <w:b/>
          <w:bCs/>
          <w:sz w:val="24"/>
          <w:szCs w:val="24"/>
        </w:rPr>
        <w:t>ФЕДЕРАЛЬНОЕ АГЕНТСТВО ВОЗДУШНОГО ТРАНСПОРТА</w:t>
      </w:r>
    </w:p>
    <w:p w:rsidR="008434BF" w:rsidRPr="008434BF" w:rsidRDefault="008434BF" w:rsidP="008434BF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434BF">
        <w:rPr>
          <w:rFonts w:ascii="Times New Roman" w:hAnsi="Times New Roman" w:cs="Times New Roman"/>
          <w:sz w:val="24"/>
          <w:szCs w:val="24"/>
        </w:rPr>
        <w:t>(РОСАВИАЦИЯ)</w:t>
      </w:r>
    </w:p>
    <w:p w:rsidR="008434BF" w:rsidRPr="008434BF" w:rsidRDefault="008434BF" w:rsidP="008434BF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B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8434BF" w:rsidRPr="008434BF" w:rsidRDefault="008434BF" w:rsidP="008434BF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BF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«САНКТ-ПЕТЕРБУРГСКИЙ ГОСУДАРСТВЕННЫЙ УНИВЕРСИТЕТ ГРАЖДАНСКОЙ АВИАЦИИ </w:t>
      </w:r>
      <w:r w:rsidRPr="008434BF">
        <w:rPr>
          <w:rFonts w:ascii="Times New Roman" w:hAnsi="Times New Roman" w:cs="Times New Roman"/>
          <w:b/>
          <w:bCs/>
          <w:sz w:val="24"/>
          <w:szCs w:val="24"/>
        </w:rPr>
        <w:t>ИМЕНИ ГЛАВНОГО МАРШАЛА АВИАЦИИ А.А. НОВИКОВА</w:t>
      </w:r>
      <w:r w:rsidRPr="008434BF">
        <w:rPr>
          <w:rFonts w:ascii="Times New Roman" w:hAnsi="Times New Roman" w:cs="Times New Roman"/>
          <w:b/>
          <w:sz w:val="24"/>
          <w:szCs w:val="24"/>
        </w:rPr>
        <w:t>»</w:t>
      </w:r>
    </w:p>
    <w:p w:rsidR="008434BF" w:rsidRDefault="008434BF" w:rsidP="00843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BF">
        <w:rPr>
          <w:rFonts w:ascii="Times New Roman" w:hAnsi="Times New Roman" w:cs="Times New Roman"/>
          <w:b/>
          <w:sz w:val="24"/>
          <w:szCs w:val="24"/>
        </w:rPr>
        <w:t>Выборгский филиал им. С.Ф. Жаворонкова СПбГУ ГА</w:t>
      </w:r>
    </w:p>
    <w:p w:rsidR="00445982" w:rsidRPr="008077D1" w:rsidRDefault="00445982" w:rsidP="00445982">
      <w:pPr>
        <w:framePr w:hSpace="180" w:wrap="around" w:vAnchor="text" w:hAnchor="page" w:x="2776" w:y="180"/>
        <w:spacing w:after="0"/>
        <w:ind w:firstLine="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077D1">
        <w:rPr>
          <w:rFonts w:ascii="Times New Roman" w:hAnsi="Times New Roman" w:cs="Times New Roman"/>
          <w:sz w:val="24"/>
          <w:szCs w:val="24"/>
        </w:rPr>
        <w:t>УТВЕРЖДАЮ</w:t>
      </w:r>
    </w:p>
    <w:p w:rsidR="00445982" w:rsidRPr="008077D1" w:rsidRDefault="00445982" w:rsidP="00445982">
      <w:pPr>
        <w:framePr w:hSpace="180" w:wrap="around" w:vAnchor="text" w:hAnchor="page" w:x="2776" w:y="180"/>
        <w:spacing w:after="0"/>
        <w:ind w:firstLine="890"/>
        <w:rPr>
          <w:rFonts w:ascii="Times New Roman" w:hAnsi="Times New Roman" w:cs="Times New Roman"/>
          <w:sz w:val="24"/>
          <w:szCs w:val="24"/>
        </w:rPr>
      </w:pPr>
      <w:r w:rsidRPr="008077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8077D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8077D1">
        <w:rPr>
          <w:rFonts w:ascii="Times New Roman" w:hAnsi="Times New Roman" w:cs="Times New Roman"/>
          <w:sz w:val="24"/>
          <w:szCs w:val="24"/>
        </w:rPr>
        <w:t xml:space="preserve"> по УР</w:t>
      </w:r>
    </w:p>
    <w:p w:rsidR="00445982" w:rsidRDefault="00445982" w:rsidP="00445982">
      <w:pPr>
        <w:framePr w:hSpace="180" w:wrap="around" w:vAnchor="text" w:hAnchor="page" w:x="2776" w:y="180"/>
        <w:spacing w:after="0"/>
        <w:ind w:firstLine="890"/>
        <w:rPr>
          <w:rFonts w:ascii="Times New Roman" w:hAnsi="Times New Roman" w:cs="Times New Roman"/>
          <w:sz w:val="24"/>
          <w:szCs w:val="24"/>
        </w:rPr>
      </w:pPr>
      <w:r w:rsidRPr="008077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077D1">
        <w:rPr>
          <w:rFonts w:ascii="Times New Roman" w:hAnsi="Times New Roman" w:cs="Times New Roman"/>
          <w:sz w:val="24"/>
          <w:szCs w:val="24"/>
        </w:rPr>
        <w:t xml:space="preserve"> ________________И.В. </w:t>
      </w:r>
      <w:proofErr w:type="spellStart"/>
      <w:r w:rsidRPr="008077D1">
        <w:rPr>
          <w:rFonts w:ascii="Times New Roman" w:hAnsi="Times New Roman" w:cs="Times New Roman"/>
          <w:sz w:val="24"/>
          <w:szCs w:val="24"/>
        </w:rPr>
        <w:t>Ганьшина</w:t>
      </w:r>
      <w:proofErr w:type="spellEnd"/>
    </w:p>
    <w:p w:rsidR="00445982" w:rsidRPr="008077D1" w:rsidRDefault="00445982" w:rsidP="00445982">
      <w:pPr>
        <w:framePr w:hSpace="180" w:wrap="around" w:vAnchor="text" w:hAnchor="page" w:x="2776" w:y="180"/>
        <w:spacing w:after="0"/>
        <w:ind w:firstLine="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«______»_______</w:t>
      </w:r>
      <w:r w:rsidRPr="008077D1">
        <w:rPr>
          <w:rFonts w:ascii="Times New Roman" w:hAnsi="Times New Roman" w:cs="Times New Roman"/>
          <w:sz w:val="24"/>
          <w:szCs w:val="24"/>
        </w:rPr>
        <w:t>_________20__ г.</w:t>
      </w:r>
    </w:p>
    <w:p w:rsidR="008434BF" w:rsidRDefault="00445982" w:rsidP="00445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34BF" w:rsidRPr="008434BF" w:rsidRDefault="008434BF" w:rsidP="00843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82" w:rsidRDefault="00445982" w:rsidP="009C53D7">
      <w:pPr>
        <w:spacing w:line="240" w:lineRule="auto"/>
        <w:jc w:val="center"/>
        <w:rPr>
          <w:b/>
          <w:bCs/>
          <w:sz w:val="28"/>
          <w:szCs w:val="28"/>
        </w:rPr>
      </w:pPr>
    </w:p>
    <w:p w:rsidR="00445982" w:rsidRDefault="00445982" w:rsidP="009C5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3D7" w:rsidRPr="00445982" w:rsidRDefault="009C53D7" w:rsidP="009C5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982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9C53D7" w:rsidRPr="00445982" w:rsidRDefault="009C53D7" w:rsidP="009C53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598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45982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 курсового проекта (работы)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98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445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598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53D7" w:rsidRPr="00445982" w:rsidRDefault="009C53D7" w:rsidP="009C53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4598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982">
        <w:rPr>
          <w:rFonts w:ascii="Times New Roman" w:hAnsi="Times New Roman" w:cs="Times New Roman"/>
          <w:b/>
          <w:sz w:val="24"/>
          <w:szCs w:val="24"/>
        </w:rPr>
        <w:t>группа</w:t>
      </w:r>
      <w:proofErr w:type="gramEnd"/>
      <w:r w:rsidRPr="00445982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445982">
        <w:rPr>
          <w:rFonts w:ascii="Times New Roman" w:hAnsi="Times New Roman" w:cs="Times New Roman"/>
          <w:b/>
          <w:sz w:val="24"/>
          <w:szCs w:val="24"/>
        </w:rPr>
        <w:t>курс</w:t>
      </w:r>
      <w:r w:rsidRPr="00445982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9C53D7" w:rsidRPr="00445982" w:rsidRDefault="009C53D7" w:rsidP="009C53D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45982">
        <w:rPr>
          <w:rFonts w:ascii="Times New Roman" w:hAnsi="Times New Roman" w:cs="Times New Roman"/>
          <w:b/>
          <w:sz w:val="24"/>
          <w:szCs w:val="24"/>
        </w:rPr>
        <w:t>специальность</w:t>
      </w:r>
      <w:proofErr w:type="gramEnd"/>
      <w:r w:rsidRPr="00445982">
        <w:rPr>
          <w:rFonts w:ascii="Times New Roman" w:hAnsi="Times New Roman" w:cs="Times New Roman"/>
          <w:sz w:val="24"/>
          <w:szCs w:val="24"/>
        </w:rPr>
        <w:t>: ___________________________</w:t>
      </w:r>
      <w:r w:rsidR="00445982">
        <w:rPr>
          <w:rFonts w:ascii="Times New Roman" w:hAnsi="Times New Roman" w:cs="Times New Roman"/>
          <w:sz w:val="24"/>
          <w:szCs w:val="24"/>
        </w:rPr>
        <w:t>_</w:t>
      </w:r>
      <w:r w:rsidRPr="0044598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По учебной дисциплине/МДК</w:t>
      </w:r>
      <w:r w:rsidRPr="00445982">
        <w:rPr>
          <w:rFonts w:ascii="Times New Roman" w:hAnsi="Times New Roman" w:cs="Times New Roman"/>
          <w:sz w:val="24"/>
          <w:szCs w:val="24"/>
        </w:rPr>
        <w:t>__</w:t>
      </w:r>
      <w:r w:rsidR="00445982">
        <w:rPr>
          <w:rFonts w:ascii="Times New Roman" w:hAnsi="Times New Roman" w:cs="Times New Roman"/>
          <w:sz w:val="24"/>
          <w:szCs w:val="24"/>
        </w:rPr>
        <w:t>__</w:t>
      </w:r>
      <w:r w:rsidRPr="00445982">
        <w:rPr>
          <w:rFonts w:ascii="Times New Roman" w:hAnsi="Times New Roman" w:cs="Times New Roman"/>
          <w:sz w:val="24"/>
          <w:szCs w:val="24"/>
        </w:rPr>
        <w:t>_________________</w:t>
      </w:r>
      <w:r w:rsidR="00445982">
        <w:rPr>
          <w:rFonts w:ascii="Times New Roman" w:hAnsi="Times New Roman" w:cs="Times New Roman"/>
          <w:sz w:val="24"/>
          <w:szCs w:val="24"/>
        </w:rPr>
        <w:t>_</w:t>
      </w:r>
      <w:r w:rsidRPr="0044598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Тема курсовой работы (проекта) _______________________________________________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Перечень вопросов, подлежащих разработке</w:t>
      </w:r>
      <w:r w:rsidRPr="00445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45982">
        <w:rPr>
          <w:rFonts w:ascii="Times New Roman" w:hAnsi="Times New Roman" w:cs="Times New Roman"/>
          <w:sz w:val="24"/>
          <w:szCs w:val="24"/>
        </w:rPr>
        <w:t>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 xml:space="preserve">Перечень графического материала 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4598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 xml:space="preserve">Дата выдачи задания </w:t>
      </w:r>
      <w:r w:rsidRPr="00445982">
        <w:rPr>
          <w:rFonts w:ascii="Times New Roman" w:hAnsi="Times New Roman" w:cs="Times New Roman"/>
          <w:sz w:val="24"/>
          <w:szCs w:val="24"/>
        </w:rPr>
        <w:t xml:space="preserve">«______» __________ 201__ г. </w:t>
      </w:r>
    </w:p>
    <w:p w:rsidR="009C53D7" w:rsidRPr="00445982" w:rsidRDefault="009C53D7" w:rsidP="009C5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Срок окончания работы</w:t>
      </w:r>
      <w:r w:rsidRPr="00445982">
        <w:rPr>
          <w:rFonts w:ascii="Times New Roman" w:hAnsi="Times New Roman" w:cs="Times New Roman"/>
          <w:sz w:val="24"/>
          <w:szCs w:val="24"/>
        </w:rPr>
        <w:t xml:space="preserve"> «__» _____________ 20__ г.</w:t>
      </w:r>
    </w:p>
    <w:p w:rsidR="009C53D7" w:rsidRPr="001D5467" w:rsidRDefault="009C53D7" w:rsidP="009C53D7">
      <w:pPr>
        <w:spacing w:line="240" w:lineRule="auto"/>
        <w:jc w:val="both"/>
        <w:rPr>
          <w:szCs w:val="24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Руководитель курсовой работы (проекта</w:t>
      </w:r>
      <w:r w:rsidRPr="00445982">
        <w:rPr>
          <w:rFonts w:ascii="Times New Roman" w:hAnsi="Times New Roman" w:cs="Times New Roman"/>
          <w:sz w:val="24"/>
          <w:szCs w:val="24"/>
        </w:rPr>
        <w:t>)________________ (_____________________)</w:t>
      </w:r>
    </w:p>
    <w:p w:rsidR="009C53D7" w:rsidRPr="00445982" w:rsidRDefault="009C53D7" w:rsidP="009C53D7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5982">
        <w:rPr>
          <w:rFonts w:ascii="Times New Roman" w:hAnsi="Times New Roman" w:cs="Times New Roman"/>
          <w:b/>
          <w:sz w:val="24"/>
          <w:szCs w:val="24"/>
        </w:rPr>
        <w:t>Задание принял к исполнению:</w:t>
      </w:r>
      <w:r w:rsidRPr="0044598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551D4" w:rsidRPr="00445982">
        <w:rPr>
          <w:rFonts w:ascii="Times New Roman" w:hAnsi="Times New Roman" w:cs="Times New Roman"/>
          <w:sz w:val="24"/>
          <w:szCs w:val="24"/>
        </w:rPr>
        <w:t xml:space="preserve"> (___________________</w:t>
      </w:r>
      <w:proofErr w:type="gramStart"/>
      <w:r w:rsidR="001551D4" w:rsidRPr="00445982">
        <w:rPr>
          <w:rFonts w:ascii="Times New Roman" w:hAnsi="Times New Roman" w:cs="Times New Roman"/>
          <w:sz w:val="24"/>
          <w:szCs w:val="24"/>
        </w:rPr>
        <w:t>_)</w:t>
      </w:r>
      <w:r w:rsidR="00445982">
        <w:rPr>
          <w:rFonts w:ascii="Times New Roman" w:hAnsi="Times New Roman" w:cs="Times New Roman"/>
          <w:sz w:val="24"/>
          <w:szCs w:val="24"/>
        </w:rPr>
        <w:t xml:space="preserve">  </w:t>
      </w:r>
      <w:r w:rsidR="001551D4" w:rsidRPr="00445982">
        <w:rPr>
          <w:rFonts w:ascii="Times New Roman" w:hAnsi="Times New Roman" w:cs="Times New Roman"/>
          <w:b/>
          <w:sz w:val="24"/>
          <w:szCs w:val="24"/>
        </w:rPr>
        <w:t>подпись</w:t>
      </w:r>
      <w:proofErr w:type="gramEnd"/>
      <w:r w:rsidRPr="00445982">
        <w:rPr>
          <w:rFonts w:ascii="Times New Roman" w:hAnsi="Times New Roman" w:cs="Times New Roman"/>
          <w:b/>
          <w:sz w:val="24"/>
          <w:szCs w:val="24"/>
        </w:rPr>
        <w:tab/>
      </w:r>
      <w:r w:rsidRPr="004459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45982">
        <w:rPr>
          <w:rFonts w:ascii="Times New Roman" w:hAnsi="Times New Roman" w:cs="Times New Roman"/>
          <w:sz w:val="24"/>
          <w:szCs w:val="24"/>
          <w:vertAlign w:val="superscript"/>
        </w:rPr>
        <w:tab/>
        <w:t>Ф.И.О студента</w:t>
      </w:r>
    </w:p>
    <w:p w:rsidR="009C53D7" w:rsidRPr="00445982" w:rsidRDefault="009C53D7" w:rsidP="009C5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982">
        <w:rPr>
          <w:rFonts w:ascii="Times New Roman" w:hAnsi="Times New Roman" w:cs="Times New Roman"/>
          <w:sz w:val="24"/>
          <w:szCs w:val="24"/>
        </w:rPr>
        <w:t>Бланк задания подшивается к выполненной курсовой работу (проекту)</w:t>
      </w:r>
    </w:p>
    <w:p w:rsidR="009C53D7" w:rsidRDefault="009C53D7" w:rsidP="009C53D7">
      <w:pPr>
        <w:widowControl w:val="0"/>
        <w:spacing w:line="240" w:lineRule="auto"/>
        <w:jc w:val="center"/>
        <w:rPr>
          <w:b/>
        </w:rPr>
      </w:pPr>
    </w:p>
    <w:p w:rsidR="009C53D7" w:rsidRPr="003F32FD" w:rsidRDefault="00506580" w:rsidP="00C37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  <w:r w:rsidR="009C53D7" w:rsidRPr="003F32FD">
        <w:rPr>
          <w:rFonts w:ascii="Times New Roman" w:hAnsi="Times New Roman" w:cs="Times New Roman"/>
          <w:b/>
          <w:sz w:val="24"/>
          <w:szCs w:val="24"/>
        </w:rPr>
        <w:lastRenderedPageBreak/>
        <w:t>График выполнения курсового проекта (работы)</w:t>
      </w:r>
    </w:p>
    <w:p w:rsidR="009C53D7" w:rsidRPr="003F32FD" w:rsidRDefault="009C53D7" w:rsidP="009C5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2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32FD">
        <w:rPr>
          <w:rFonts w:ascii="Times New Roman" w:hAnsi="Times New Roman" w:cs="Times New Roman"/>
          <w:sz w:val="24"/>
          <w:szCs w:val="24"/>
        </w:rPr>
        <w:t xml:space="preserve"> учебной дисциплине /МДК/ «___________________________________________________________»</w:t>
      </w:r>
    </w:p>
    <w:p w:rsidR="009C53D7" w:rsidRPr="003F32FD" w:rsidRDefault="009C53D7" w:rsidP="009C53D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2F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F32FD">
        <w:rPr>
          <w:rFonts w:ascii="Times New Roman" w:hAnsi="Times New Roman" w:cs="Times New Roman"/>
          <w:i/>
          <w:sz w:val="24"/>
          <w:szCs w:val="24"/>
        </w:rPr>
        <w:t>индекс</w:t>
      </w:r>
      <w:proofErr w:type="gramEnd"/>
      <w:r w:rsidRPr="003F32FD">
        <w:rPr>
          <w:rFonts w:ascii="Times New Roman" w:hAnsi="Times New Roman" w:cs="Times New Roman"/>
          <w:i/>
          <w:sz w:val="24"/>
          <w:szCs w:val="24"/>
        </w:rPr>
        <w:t>, наименование)</w:t>
      </w:r>
    </w:p>
    <w:p w:rsidR="009C53D7" w:rsidRPr="003F32FD" w:rsidRDefault="009C53D7" w:rsidP="009C53D7">
      <w:pPr>
        <w:widowControl w:val="0"/>
        <w:spacing w:line="240" w:lineRule="auto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3F32FD">
        <w:rPr>
          <w:rFonts w:ascii="Times New Roman" w:hAnsi="Times New Roman" w:cs="Times New Roman"/>
          <w:sz w:val="24"/>
          <w:szCs w:val="24"/>
        </w:rPr>
        <w:t>Обучающемуся ____________________________________________________________________</w:t>
      </w:r>
    </w:p>
    <w:p w:rsidR="009C53D7" w:rsidRPr="003F32FD" w:rsidRDefault="009C53D7" w:rsidP="009C53D7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32F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3F32FD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3F32FD">
        <w:rPr>
          <w:rFonts w:ascii="Times New Roman" w:hAnsi="Times New Roman" w:cs="Times New Roman"/>
          <w:i/>
          <w:sz w:val="24"/>
          <w:szCs w:val="24"/>
        </w:rPr>
        <w:t xml:space="preserve">, имя, отчество),  </w:t>
      </w:r>
    </w:p>
    <w:p w:rsidR="009C53D7" w:rsidRPr="003F32FD" w:rsidRDefault="009C53D7" w:rsidP="009C53D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FD">
        <w:rPr>
          <w:rFonts w:ascii="Times New Roman" w:hAnsi="Times New Roman" w:cs="Times New Roman"/>
          <w:sz w:val="24"/>
          <w:szCs w:val="24"/>
        </w:rPr>
        <w:t>Специальность_______________________________________________</w:t>
      </w:r>
      <w:r w:rsidR="003F32FD">
        <w:rPr>
          <w:rFonts w:ascii="Times New Roman" w:hAnsi="Times New Roman" w:cs="Times New Roman"/>
          <w:sz w:val="24"/>
          <w:szCs w:val="24"/>
        </w:rPr>
        <w:t>_________________</w:t>
      </w:r>
    </w:p>
    <w:p w:rsidR="009C53D7" w:rsidRPr="003F32FD" w:rsidRDefault="009C53D7" w:rsidP="009C53D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FD">
        <w:rPr>
          <w:rFonts w:ascii="Times New Roman" w:hAnsi="Times New Roman" w:cs="Times New Roman"/>
          <w:sz w:val="24"/>
          <w:szCs w:val="24"/>
        </w:rPr>
        <w:t>Курс_______, № учебной группы_________</w:t>
      </w:r>
    </w:p>
    <w:p w:rsidR="009C53D7" w:rsidRPr="003F32FD" w:rsidRDefault="009C53D7" w:rsidP="009C53D7">
      <w:pPr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32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155574</wp:posOffset>
                </wp:positionH>
                <wp:positionV relativeFrom="paragraph">
                  <wp:posOffset>497839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3A9A" id="Прямая соединительная линия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.25pt,39.2pt" to="12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gV9e6dkAAAAH&#10;AQAADwAAAAAAAAAAAAAAAACgBAAAZHJzL2Rvd25yZXYueG1sUEsFBgAAAAAEAAQA8wAAAKYFAAAA&#10;AA==&#10;"/>
            </w:pict>
          </mc:Fallback>
        </mc:AlternateContent>
      </w:r>
      <w:r w:rsidRPr="003F32FD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Pr="003F3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2F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3F32FD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9C53D7" w:rsidRPr="003F32FD" w:rsidRDefault="009C53D7" w:rsidP="009C53D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2FD">
        <w:rPr>
          <w:rFonts w:ascii="Times New Roman" w:hAnsi="Times New Roman" w:cs="Times New Roman"/>
          <w:sz w:val="24"/>
          <w:szCs w:val="24"/>
        </w:rPr>
        <w:t>Срок сдачи законченной работы до ________</w:t>
      </w:r>
      <w:r w:rsidR="003F32F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1275"/>
        <w:gridCol w:w="851"/>
      </w:tblGrid>
      <w:tr w:rsidR="009C53D7" w:rsidRPr="003F32FD" w:rsidTr="00C20D9A">
        <w:trPr>
          <w:trHeight w:val="6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53D7" w:rsidRPr="003F32FD" w:rsidRDefault="009C53D7" w:rsidP="00C20D9A">
            <w:pPr>
              <w:widowControl w:val="0"/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 курсовой</w:t>
            </w:r>
            <w:proofErr w:type="gramEnd"/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 (число, месяц,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9C53D7" w:rsidRPr="003F32FD" w:rsidTr="00C20D9A">
        <w:trPr>
          <w:trHeight w:val="1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5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Введение: </w:t>
            </w:r>
            <w:r w:rsidRPr="003F32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раскрывается суть темы, дается краткая характеристика структуры курсового проекта(работы) и информационной базы для ее написания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часть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1: </w:t>
            </w:r>
            <w:r w:rsidRPr="003F32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примерное содержание вопросов. Которые необходимо осветить.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2: </w:t>
            </w:r>
            <w:r w:rsidRPr="003F32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раскрываются вопросы охраны труда безопасности окружающей среды.</w:t>
            </w: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53D7" w:rsidRPr="003F32FD" w:rsidTr="00C20D9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Заключение: </w:t>
            </w:r>
            <w:r w:rsidRPr="003F32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даёт представление о том, как автором реализованы поставленные во введении задачи, какие выводы он сделал по проблемам, отраженным в работе, предложения по вопросам, о которых идёт речь в работе.</w:t>
            </w: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литературы в соответствии с </w:t>
            </w:r>
            <w:r w:rsidRPr="003F32F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D5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D39">
              <w:rPr>
                <w:rFonts w:ascii="Times New Roman" w:hAnsi="Times New Roman" w:cs="Times New Roman"/>
                <w:sz w:val="24"/>
                <w:szCs w:val="24"/>
              </w:rPr>
              <w:t>7.32—2017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Приложения к работе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53D7" w:rsidRPr="003F32FD" w:rsidTr="00C20D9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7" w:rsidRPr="003F32FD" w:rsidRDefault="009C53D7" w:rsidP="00C20D9A">
            <w:pPr>
              <w:widowControl w:val="0"/>
              <w:spacing w:line="240" w:lineRule="auto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D">
              <w:rPr>
                <w:rFonts w:ascii="Times New Roman" w:hAnsi="Times New Roman" w:cs="Times New Roman"/>
                <w:sz w:val="24"/>
                <w:szCs w:val="24"/>
              </w:rPr>
              <w:t>Руководитель____________     _____________                 Обучающийся________    __________</w:t>
            </w:r>
          </w:p>
          <w:p w:rsidR="009C53D7" w:rsidRPr="003F32FD" w:rsidRDefault="009C53D7" w:rsidP="00C20D9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53D7" w:rsidRPr="003F32FD" w:rsidRDefault="009C53D7" w:rsidP="009C53D7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Toc25321096"/>
    </w:p>
    <w:p w:rsidR="009C53D7" w:rsidRPr="00877471" w:rsidRDefault="009C53D7" w:rsidP="0087747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32FD">
        <w:rPr>
          <w:rFonts w:ascii="Times New Roman" w:hAnsi="Times New Roman" w:cs="Times New Roman"/>
          <w:sz w:val="24"/>
          <w:szCs w:val="24"/>
        </w:rPr>
        <w:br w:type="page"/>
      </w:r>
      <w:bookmarkStart w:id="13" w:name="_Toc125460455"/>
      <w:r w:rsidR="008774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877471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bookmarkEnd w:id="12"/>
      <w:bookmarkEnd w:id="13"/>
    </w:p>
    <w:p w:rsidR="009C53D7" w:rsidRDefault="009C53D7" w:rsidP="00877471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kern w:val="28"/>
          <w:sz w:val="28"/>
          <w:szCs w:val="28"/>
          <w:lang w:eastAsia="ar-SA"/>
        </w:rPr>
      </w:pPr>
      <w:bookmarkStart w:id="14" w:name="_Toc125460456"/>
      <w:r w:rsidRPr="00877471">
        <w:rPr>
          <w:rFonts w:ascii="Times New Roman" w:hAnsi="Times New Roman" w:cs="Times New Roman"/>
          <w:i/>
          <w:color w:val="auto"/>
          <w:kern w:val="28"/>
          <w:sz w:val="28"/>
          <w:szCs w:val="28"/>
          <w:lang w:eastAsia="ar-SA"/>
        </w:rPr>
        <w:t>Образец оформления титульного листа</w:t>
      </w:r>
      <w:bookmarkEnd w:id="14"/>
    </w:p>
    <w:p w:rsidR="00877471" w:rsidRPr="00877471" w:rsidRDefault="00877471" w:rsidP="00877471">
      <w:pPr>
        <w:rPr>
          <w:lang w:eastAsia="ar-SA"/>
        </w:rPr>
      </w:pPr>
    </w:p>
    <w:p w:rsidR="001803D6" w:rsidRPr="009D3C99" w:rsidRDefault="001803D6" w:rsidP="001803D6">
      <w:pPr>
        <w:spacing w:after="0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C99">
        <w:rPr>
          <w:rFonts w:ascii="Times New Roman" w:hAnsi="Times New Roman" w:cs="Times New Roman"/>
          <w:b/>
          <w:bCs/>
          <w:sz w:val="24"/>
          <w:szCs w:val="24"/>
        </w:rPr>
        <w:t>ФЕДЕРАЛЬНОЕ АГЕНТСТВО ВОЗДУШНОГО ТРАНСПОРТА</w:t>
      </w:r>
    </w:p>
    <w:p w:rsidR="001803D6" w:rsidRPr="009D3C99" w:rsidRDefault="001803D6" w:rsidP="001803D6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D3C99">
        <w:rPr>
          <w:rFonts w:ascii="Times New Roman" w:hAnsi="Times New Roman" w:cs="Times New Roman"/>
          <w:sz w:val="24"/>
          <w:szCs w:val="24"/>
        </w:rPr>
        <w:t>(РОСАВИАЦИЯ)</w:t>
      </w:r>
    </w:p>
    <w:p w:rsidR="001803D6" w:rsidRPr="009D3C99" w:rsidRDefault="001803D6" w:rsidP="001803D6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1803D6" w:rsidRPr="009D3C99" w:rsidRDefault="001803D6" w:rsidP="001803D6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«САНКТ-ПЕТЕРБУРГСКИЙ ГОСУДАРСТВЕННЫЙ УНИВЕРСИТЕТ ГРАЖДАНСКОЙ АВИАЦИИ </w:t>
      </w:r>
      <w:r w:rsidRPr="009D3C99">
        <w:rPr>
          <w:rFonts w:ascii="Times New Roman" w:hAnsi="Times New Roman" w:cs="Times New Roman"/>
          <w:b/>
          <w:bCs/>
          <w:sz w:val="24"/>
          <w:szCs w:val="24"/>
        </w:rPr>
        <w:t>ИМЕНИ ГЛАВНОГО МАРШАЛА АВИАЦИИ А.А. НОВИКОВА</w:t>
      </w:r>
      <w:r w:rsidRPr="009D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9C53D7" w:rsidRPr="009D3C99" w:rsidRDefault="001803D6" w:rsidP="001803D6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>Выборгский филиал им. С.Ф. Жаворонкова СПбГУ ГА</w:t>
      </w:r>
    </w:p>
    <w:p w:rsidR="001803D6" w:rsidRDefault="001803D6" w:rsidP="009C53D7">
      <w:pPr>
        <w:spacing w:line="240" w:lineRule="auto"/>
        <w:ind w:left="540" w:firstLine="360"/>
        <w:jc w:val="center"/>
        <w:rPr>
          <w:b/>
          <w:sz w:val="28"/>
          <w:szCs w:val="28"/>
        </w:rPr>
      </w:pPr>
    </w:p>
    <w:p w:rsidR="009C53D7" w:rsidRPr="001803D6" w:rsidRDefault="007C1579" w:rsidP="009C53D7">
      <w:pPr>
        <w:spacing w:line="240" w:lineRule="auto"/>
        <w:ind w:left="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D6">
        <w:rPr>
          <w:rFonts w:ascii="Times New Roman" w:hAnsi="Times New Roman" w:cs="Times New Roman"/>
          <w:b/>
          <w:sz w:val="28"/>
          <w:szCs w:val="28"/>
        </w:rPr>
        <w:t>КУРСОВОЙ ПРОЕКТ (РАБОТА)</w:t>
      </w:r>
    </w:p>
    <w:p w:rsidR="009C53D7" w:rsidRPr="001803D6" w:rsidRDefault="009C53D7" w:rsidP="009C53D7">
      <w:pPr>
        <w:spacing w:line="240" w:lineRule="auto"/>
        <w:ind w:left="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D7" w:rsidRPr="001803D6" w:rsidRDefault="009C53D7" w:rsidP="009C5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03D6">
        <w:rPr>
          <w:rFonts w:ascii="Times New Roman" w:hAnsi="Times New Roman" w:cs="Times New Roman"/>
          <w:sz w:val="28"/>
          <w:szCs w:val="28"/>
        </w:rPr>
        <w:t>по  дисциплине</w:t>
      </w:r>
      <w:proofErr w:type="gramEnd"/>
      <w:r w:rsidRPr="001803D6">
        <w:rPr>
          <w:rFonts w:ascii="Times New Roman" w:hAnsi="Times New Roman" w:cs="Times New Roman"/>
          <w:sz w:val="28"/>
          <w:szCs w:val="28"/>
        </w:rPr>
        <w:t xml:space="preserve"> /МДК/ПМ _________________________________________ </w:t>
      </w:r>
    </w:p>
    <w:p w:rsidR="009C53D7" w:rsidRPr="001803D6" w:rsidRDefault="009C53D7" w:rsidP="009C5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53D7" w:rsidRPr="001803D6" w:rsidRDefault="009C53D7" w:rsidP="009C53D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03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803D6">
        <w:rPr>
          <w:rFonts w:ascii="Times New Roman" w:hAnsi="Times New Roman" w:cs="Times New Roman"/>
          <w:i/>
          <w:sz w:val="28"/>
          <w:szCs w:val="28"/>
        </w:rPr>
        <w:t>индекс</w:t>
      </w:r>
      <w:proofErr w:type="gramEnd"/>
      <w:r w:rsidRPr="001803D6">
        <w:rPr>
          <w:rFonts w:ascii="Times New Roman" w:hAnsi="Times New Roman" w:cs="Times New Roman"/>
          <w:i/>
          <w:sz w:val="28"/>
          <w:szCs w:val="28"/>
        </w:rPr>
        <w:t>, наименование)</w:t>
      </w:r>
    </w:p>
    <w:p w:rsidR="009C53D7" w:rsidRPr="001803D6" w:rsidRDefault="009C53D7" w:rsidP="009C53D7">
      <w:pPr>
        <w:widowControl w:val="0"/>
        <w:spacing w:line="240" w:lineRule="auto"/>
        <w:outlineLvl w:val="5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>Обучающегося ___________________________________________________</w:t>
      </w:r>
    </w:p>
    <w:p w:rsidR="009C53D7" w:rsidRPr="001803D6" w:rsidRDefault="009C53D7" w:rsidP="009C53D7">
      <w:pPr>
        <w:widowControl w:val="0"/>
        <w:spacing w:line="240" w:lineRule="auto"/>
        <w:ind w:left="2124" w:firstLine="708"/>
        <w:outlineLvl w:val="5"/>
        <w:rPr>
          <w:rFonts w:ascii="Times New Roman" w:hAnsi="Times New Roman" w:cs="Times New Roman"/>
          <w:i/>
          <w:sz w:val="28"/>
          <w:szCs w:val="28"/>
        </w:rPr>
      </w:pPr>
      <w:r w:rsidRPr="001803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803D6">
        <w:rPr>
          <w:rFonts w:ascii="Times New Roman" w:hAnsi="Times New Roman" w:cs="Times New Roman"/>
          <w:i/>
          <w:sz w:val="28"/>
          <w:szCs w:val="28"/>
        </w:rPr>
        <w:t>фамилия</w:t>
      </w:r>
      <w:proofErr w:type="gramEnd"/>
      <w:r w:rsidRPr="001803D6">
        <w:rPr>
          <w:rFonts w:ascii="Times New Roman" w:hAnsi="Times New Roman" w:cs="Times New Roman"/>
          <w:i/>
          <w:sz w:val="28"/>
          <w:szCs w:val="28"/>
        </w:rPr>
        <w:t xml:space="preserve">, имя, отчество),  </w:t>
      </w:r>
    </w:p>
    <w:p w:rsidR="009C53D7" w:rsidRPr="001803D6" w:rsidRDefault="009C53D7" w:rsidP="009C53D7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Специальность_____________________________________________________</w:t>
      </w:r>
    </w:p>
    <w:p w:rsidR="009C53D7" w:rsidRPr="001803D6" w:rsidRDefault="009C53D7" w:rsidP="009C53D7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03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803D6">
        <w:rPr>
          <w:rFonts w:ascii="Times New Roman" w:hAnsi="Times New Roman" w:cs="Times New Roman"/>
          <w:i/>
          <w:sz w:val="28"/>
          <w:szCs w:val="28"/>
        </w:rPr>
        <w:t>код</w:t>
      </w:r>
      <w:proofErr w:type="gramEnd"/>
      <w:r w:rsidRPr="001803D6">
        <w:rPr>
          <w:rFonts w:ascii="Times New Roman" w:hAnsi="Times New Roman" w:cs="Times New Roman"/>
          <w:i/>
          <w:sz w:val="28"/>
          <w:szCs w:val="28"/>
        </w:rPr>
        <w:t>, название)</w:t>
      </w:r>
    </w:p>
    <w:p w:rsidR="009C53D7" w:rsidRPr="001803D6" w:rsidRDefault="009C53D7" w:rsidP="009C53D7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>Курс_______, № учебной группы_________</w:t>
      </w:r>
    </w:p>
    <w:p w:rsidR="009C53D7" w:rsidRPr="001803D6" w:rsidRDefault="009C53D7" w:rsidP="009C53D7">
      <w:pPr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03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>
                <wp:simplePos x="0" y="0"/>
                <wp:positionH relativeFrom="column">
                  <wp:posOffset>155574</wp:posOffset>
                </wp:positionH>
                <wp:positionV relativeFrom="paragraph">
                  <wp:posOffset>497839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246F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.25pt,39.2pt" to="12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gV9e6dkAAAAH&#10;AQAADwAAAAAAAAAAAAAAAACgBAAAZHJzL2Rvd25yZXYueG1sUEsFBgAAAAAEAAQA8wAAAKYFAAAA&#10;AA==&#10;"/>
            </w:pict>
          </mc:Fallback>
        </mc:AlternateContent>
      </w:r>
      <w:r w:rsidRPr="001803D6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180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3D6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9C53D7" w:rsidRPr="001803D6" w:rsidRDefault="009C53D7" w:rsidP="009C53D7">
      <w:pPr>
        <w:widowControl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03D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C53D7" w:rsidRPr="001803D6" w:rsidRDefault="009C53D7" w:rsidP="00180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 xml:space="preserve">Руководитель работы: </w:t>
      </w:r>
    </w:p>
    <w:p w:rsidR="009C53D7" w:rsidRPr="001803D6" w:rsidRDefault="009C53D7" w:rsidP="009C53D7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3D7" w:rsidRPr="001803D6" w:rsidRDefault="009C53D7" w:rsidP="009C53D7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3D6" w:rsidRPr="001803D6" w:rsidRDefault="001803D6" w:rsidP="009C53D7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3D6" w:rsidRPr="001803D6" w:rsidRDefault="001803D6" w:rsidP="009C53D7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3D6" w:rsidRPr="001803D6" w:rsidRDefault="001803D6" w:rsidP="009C53D7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3D7" w:rsidRPr="001803D6" w:rsidRDefault="009C53D7" w:rsidP="009C53D7">
      <w:pPr>
        <w:spacing w:line="276" w:lineRule="auto"/>
        <w:ind w:left="1276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1803D6">
        <w:rPr>
          <w:rFonts w:ascii="Times New Roman" w:hAnsi="Times New Roman" w:cs="Times New Roman"/>
          <w:sz w:val="28"/>
          <w:szCs w:val="28"/>
        </w:rPr>
        <w:t>г. Выборг</w:t>
      </w:r>
    </w:p>
    <w:p w:rsidR="009C53D7" w:rsidRPr="001803D6" w:rsidRDefault="00D5308F" w:rsidP="009C53D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C53D7" w:rsidRPr="001803D6">
        <w:rPr>
          <w:rFonts w:ascii="Times New Roman" w:hAnsi="Times New Roman" w:cs="Times New Roman"/>
          <w:sz w:val="28"/>
          <w:szCs w:val="28"/>
        </w:rPr>
        <w:t>__ г.</w:t>
      </w:r>
    </w:p>
    <w:p w:rsidR="009C53D7" w:rsidRPr="00877471" w:rsidRDefault="001803D6" w:rsidP="00007D1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25321097"/>
      <w:r w:rsidRPr="001803D6">
        <w:rPr>
          <w:sz w:val="28"/>
          <w:szCs w:val="28"/>
        </w:rPr>
        <w:br w:type="page"/>
      </w:r>
      <w:r w:rsidR="00F5176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bookmarkStart w:id="16" w:name="_Toc125460457"/>
      <w:r w:rsidR="009C53D7" w:rsidRPr="00877471">
        <w:rPr>
          <w:rFonts w:ascii="Times New Roman" w:hAnsi="Times New Roman" w:cs="Times New Roman"/>
          <w:color w:val="auto"/>
          <w:sz w:val="28"/>
          <w:szCs w:val="28"/>
        </w:rPr>
        <w:t>Приложение 3</w:t>
      </w:r>
      <w:bookmarkEnd w:id="15"/>
      <w:bookmarkEnd w:id="16"/>
    </w:p>
    <w:p w:rsidR="009C53D7" w:rsidRDefault="009C53D7" w:rsidP="00877471">
      <w:pPr>
        <w:pStyle w:val="1"/>
        <w:spacing w:before="0"/>
        <w:rPr>
          <w:rFonts w:ascii="Times New Roman" w:hAnsi="Times New Roman" w:cs="Times New Roman"/>
          <w:i/>
          <w:color w:val="auto"/>
          <w:kern w:val="28"/>
          <w:sz w:val="24"/>
          <w:szCs w:val="24"/>
          <w:lang w:eastAsia="ar-SA"/>
        </w:rPr>
      </w:pPr>
      <w:bookmarkStart w:id="17" w:name="_Toc125460458"/>
      <w:r w:rsidRPr="00877471">
        <w:rPr>
          <w:rFonts w:ascii="Times New Roman" w:hAnsi="Times New Roman" w:cs="Times New Roman"/>
          <w:i/>
          <w:color w:val="auto"/>
          <w:kern w:val="28"/>
          <w:sz w:val="24"/>
          <w:szCs w:val="24"/>
          <w:lang w:eastAsia="ar-SA"/>
        </w:rPr>
        <w:t>Обр</w:t>
      </w:r>
      <w:r w:rsidR="00007D14" w:rsidRPr="00877471">
        <w:rPr>
          <w:rFonts w:ascii="Times New Roman" w:hAnsi="Times New Roman" w:cs="Times New Roman"/>
          <w:i/>
          <w:color w:val="auto"/>
          <w:kern w:val="28"/>
          <w:sz w:val="24"/>
          <w:szCs w:val="24"/>
          <w:lang w:eastAsia="ar-SA"/>
        </w:rPr>
        <w:t>азец оформления отзыва руководителя курсового проекта (работы)</w:t>
      </w:r>
      <w:bookmarkEnd w:id="17"/>
    </w:p>
    <w:p w:rsidR="00877471" w:rsidRPr="00877471" w:rsidRDefault="00877471" w:rsidP="00877471">
      <w:pPr>
        <w:rPr>
          <w:lang w:eastAsia="ar-SA"/>
        </w:rPr>
      </w:pPr>
    </w:p>
    <w:p w:rsidR="009D3C99" w:rsidRPr="009D3C99" w:rsidRDefault="009D3C99" w:rsidP="009D3C99">
      <w:pPr>
        <w:spacing w:after="0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C99">
        <w:rPr>
          <w:rFonts w:ascii="Times New Roman" w:hAnsi="Times New Roman" w:cs="Times New Roman"/>
          <w:b/>
          <w:bCs/>
          <w:sz w:val="24"/>
          <w:szCs w:val="24"/>
        </w:rPr>
        <w:t>ФЕДЕРАЛЬНОЕ АГЕНТСТВО ВОЗДУШНОГО ТРАНСПОРТА</w:t>
      </w:r>
    </w:p>
    <w:p w:rsidR="009D3C99" w:rsidRPr="009D3C99" w:rsidRDefault="009D3C99" w:rsidP="009D3C99">
      <w:pPr>
        <w:spacing w:after="0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D3C99">
        <w:rPr>
          <w:rFonts w:ascii="Times New Roman" w:hAnsi="Times New Roman" w:cs="Times New Roman"/>
          <w:sz w:val="24"/>
          <w:szCs w:val="24"/>
        </w:rPr>
        <w:t>(РОСАВИАЦИЯ)</w:t>
      </w:r>
    </w:p>
    <w:p w:rsidR="009D3C99" w:rsidRPr="009D3C99" w:rsidRDefault="009D3C99" w:rsidP="009D3C99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9D3C99" w:rsidRPr="009D3C99" w:rsidRDefault="009D3C99" w:rsidP="009D3C99">
      <w:pPr>
        <w:widowControl w:val="0"/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«САНКТ-ПЕТЕРБУРГСКИЙ ГОСУДАРСТВЕННЫЙ УНИВЕРСИТЕТ ГРАЖДАНСКОЙ АВИАЦИИ </w:t>
      </w:r>
      <w:r w:rsidRPr="009D3C99">
        <w:rPr>
          <w:rFonts w:ascii="Times New Roman" w:hAnsi="Times New Roman" w:cs="Times New Roman"/>
          <w:b/>
          <w:bCs/>
          <w:sz w:val="24"/>
          <w:szCs w:val="24"/>
        </w:rPr>
        <w:t>ИМЕНИ ГЛАВНОГО МАРШАЛА АВИАЦИИ А.А. НОВИКОВА</w:t>
      </w:r>
      <w:r w:rsidRPr="009D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9D3C99" w:rsidRPr="009D3C99" w:rsidRDefault="009D3C99" w:rsidP="009D3C99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</w:rPr>
      </w:pPr>
      <w:r w:rsidRPr="009D3C99">
        <w:rPr>
          <w:rFonts w:ascii="Times New Roman" w:hAnsi="Times New Roman" w:cs="Times New Roman"/>
          <w:b/>
          <w:sz w:val="24"/>
          <w:szCs w:val="24"/>
        </w:rPr>
        <w:t>Выборгский филиал им. С.Ф. Жаворонкова СПбГУ ГА</w:t>
      </w:r>
    </w:p>
    <w:p w:rsidR="009C53D7" w:rsidRPr="001D5467" w:rsidRDefault="009C53D7" w:rsidP="009C5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SimSun"/>
          <w:caps/>
          <w:sz w:val="28"/>
          <w:szCs w:val="28"/>
          <w:lang w:eastAsia="zh-CN"/>
        </w:rPr>
      </w:pPr>
    </w:p>
    <w:p w:rsidR="009C53D7" w:rsidRPr="009D3C99" w:rsidRDefault="009C53D7" w:rsidP="009C53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C99">
        <w:rPr>
          <w:rFonts w:ascii="Times New Roman" w:hAnsi="Times New Roman" w:cs="Times New Roman"/>
          <w:b/>
          <w:color w:val="000000"/>
          <w:sz w:val="28"/>
          <w:szCs w:val="28"/>
        </w:rPr>
        <w:t>ОТЗЫВ</w:t>
      </w:r>
    </w:p>
    <w:p w:rsidR="009C53D7" w:rsidRPr="009D3C99" w:rsidRDefault="009C53D7" w:rsidP="009C53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D3C99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</w:t>
      </w:r>
      <w:proofErr w:type="gramEnd"/>
      <w:r w:rsidRPr="009D3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курсового проекта (работы)</w:t>
      </w:r>
    </w:p>
    <w:p w:rsidR="009C53D7" w:rsidRPr="009D3C99" w:rsidRDefault="009C53D7" w:rsidP="009C53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3D7" w:rsidRPr="009D3C99" w:rsidRDefault="009C53D7" w:rsidP="009C53D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C9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D3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3C99">
        <w:rPr>
          <w:rFonts w:ascii="Times New Roman" w:hAnsi="Times New Roman" w:cs="Times New Roman"/>
          <w:bCs/>
          <w:sz w:val="28"/>
          <w:szCs w:val="28"/>
        </w:rPr>
        <w:t xml:space="preserve">работу обучающегося _______ курса _______ группы </w:t>
      </w:r>
    </w:p>
    <w:p w:rsidR="009C53D7" w:rsidRPr="009D3C99" w:rsidRDefault="009C53D7" w:rsidP="009C53D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3C99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proofErr w:type="gramEnd"/>
      <w:r w:rsidRPr="009D3C9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</w:t>
      </w:r>
    </w:p>
    <w:p w:rsidR="009C53D7" w:rsidRPr="009D3C99" w:rsidRDefault="009C53D7" w:rsidP="009C53D7">
      <w:pPr>
        <w:spacing w:line="240" w:lineRule="auto"/>
        <w:jc w:val="center"/>
        <w:rPr>
          <w:rFonts w:ascii="Times New Roman" w:hAnsi="Times New Roman" w:cs="Times New Roman"/>
          <w:bCs/>
          <w:i/>
        </w:rPr>
      </w:pPr>
      <w:r w:rsidRPr="009D3C99">
        <w:rPr>
          <w:rFonts w:ascii="Times New Roman" w:hAnsi="Times New Roman" w:cs="Times New Roman"/>
          <w:bCs/>
          <w:i/>
        </w:rPr>
        <w:t xml:space="preserve">(Ф.И.О.  </w:t>
      </w:r>
      <w:proofErr w:type="gramStart"/>
      <w:r w:rsidRPr="009D3C99">
        <w:rPr>
          <w:rFonts w:ascii="Times New Roman" w:hAnsi="Times New Roman" w:cs="Times New Roman"/>
          <w:bCs/>
          <w:i/>
        </w:rPr>
        <w:t>обучающегося</w:t>
      </w:r>
      <w:proofErr w:type="gramEnd"/>
      <w:r w:rsidRPr="009D3C99">
        <w:rPr>
          <w:rFonts w:ascii="Times New Roman" w:hAnsi="Times New Roman" w:cs="Times New Roman"/>
          <w:bCs/>
          <w:i/>
        </w:rPr>
        <w:t xml:space="preserve"> полностью)</w:t>
      </w:r>
    </w:p>
    <w:p w:rsidR="009C53D7" w:rsidRPr="009D3C99" w:rsidRDefault="009C53D7" w:rsidP="009C53D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3C9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C53D7" w:rsidRPr="009D3C99" w:rsidRDefault="009C53D7" w:rsidP="009C53D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C99">
        <w:rPr>
          <w:rFonts w:ascii="Times New Roman" w:hAnsi="Times New Roman" w:cs="Times New Roman"/>
          <w:b/>
          <w:bCs/>
          <w:sz w:val="28"/>
          <w:szCs w:val="28"/>
        </w:rPr>
        <w:t>Тема работы</w:t>
      </w:r>
      <w:r w:rsidRPr="009D3C9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9C53D7" w:rsidRPr="009D3C99" w:rsidRDefault="009C53D7" w:rsidP="009C53D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C9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C53D7" w:rsidRPr="009D3C99" w:rsidRDefault="009C53D7" w:rsidP="009C53D7">
      <w:pPr>
        <w:spacing w:line="240" w:lineRule="auto"/>
        <w:rPr>
          <w:rFonts w:ascii="Times New Roman" w:hAnsi="Times New Roman" w:cs="Times New Roman"/>
          <w:bCs/>
          <w:szCs w:val="24"/>
        </w:rPr>
      </w:pPr>
    </w:p>
    <w:p w:rsidR="009C53D7" w:rsidRPr="009D3C99" w:rsidRDefault="009C53D7" w:rsidP="009C53D7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Отзыв руководителя составляется в произвольной форме с освещением следующих основных вопросов: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Соответствие содержания работы заданию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Соответствие требованиям по объёму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Полнота, глубина, обоснованность решения поставленных вопросов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Степень самостоятельности обучающегося, его инициативность, умение обобщать делать соответствующие выводы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Способность к проведению глубокого анализа по отдельным проблемам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Умение использовать знания по смежным дисциплинам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Качество демонстрационного материала, приложений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Убедительность выводов и заключений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Возможность и место практического использования работы или отдельных её частей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Другие вопросы по усмотрению преподавателя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Замечания</w:t>
      </w:r>
    </w:p>
    <w:p w:rsidR="009C53D7" w:rsidRPr="009D3C99" w:rsidRDefault="009C53D7" w:rsidP="009C53D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9D3C99">
        <w:rPr>
          <w:rFonts w:ascii="Times New Roman" w:hAnsi="Times New Roman" w:cs="Times New Roman"/>
          <w:bCs/>
          <w:szCs w:val="24"/>
        </w:rPr>
        <w:t>Общая оценка выполненной работы</w:t>
      </w:r>
    </w:p>
    <w:p w:rsidR="009C53D7" w:rsidRDefault="009C53D7" w:rsidP="009C53D7">
      <w:pPr>
        <w:spacing w:line="240" w:lineRule="auto"/>
        <w:ind w:left="720"/>
        <w:rPr>
          <w:bCs/>
          <w:szCs w:val="24"/>
        </w:rPr>
      </w:pPr>
    </w:p>
    <w:p w:rsidR="009C53D7" w:rsidRDefault="009C53D7" w:rsidP="009C53D7">
      <w:pPr>
        <w:spacing w:line="240" w:lineRule="auto"/>
        <w:rPr>
          <w:bCs/>
          <w:sz w:val="28"/>
          <w:szCs w:val="28"/>
        </w:rPr>
      </w:pPr>
      <w:r w:rsidRPr="00CC42DA">
        <w:rPr>
          <w:bCs/>
          <w:sz w:val="28"/>
          <w:szCs w:val="28"/>
        </w:rPr>
        <w:t>Дата</w:t>
      </w:r>
      <w:r w:rsidR="00D5308F">
        <w:rPr>
          <w:bCs/>
          <w:sz w:val="28"/>
          <w:szCs w:val="28"/>
        </w:rPr>
        <w:t xml:space="preserve"> «_</w:t>
      </w:r>
      <w:proofErr w:type="gramStart"/>
      <w:r w:rsidR="00D5308F">
        <w:rPr>
          <w:bCs/>
          <w:sz w:val="28"/>
          <w:szCs w:val="28"/>
        </w:rPr>
        <w:t>_»_</w:t>
      </w:r>
      <w:proofErr w:type="gramEnd"/>
      <w:r w:rsidR="00D5308F">
        <w:rPr>
          <w:bCs/>
          <w:sz w:val="28"/>
          <w:szCs w:val="28"/>
        </w:rPr>
        <w:t>_______ 202</w:t>
      </w:r>
      <w:r>
        <w:rPr>
          <w:bCs/>
          <w:sz w:val="28"/>
          <w:szCs w:val="28"/>
        </w:rPr>
        <w:t>__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______________________ </w:t>
      </w:r>
    </w:p>
    <w:p w:rsidR="009C53D7" w:rsidRPr="009D3C99" w:rsidRDefault="009C53D7" w:rsidP="009C53D7">
      <w:pPr>
        <w:spacing w:before="240" w:line="240" w:lineRule="auto"/>
        <w:rPr>
          <w:rFonts w:ascii="Times New Roman" w:hAnsi="Times New Roman" w:cs="Times New Roman"/>
          <w:bCs/>
        </w:rPr>
      </w:pPr>
      <w:r w:rsidRPr="009D3C99">
        <w:rPr>
          <w:rFonts w:ascii="Times New Roman" w:hAnsi="Times New Roman" w:cs="Times New Roman"/>
          <w:bCs/>
        </w:rPr>
        <w:t>Отзыв руководителя прикладывается к выполненной курсовой работе (проекту</w:t>
      </w:r>
      <w:r w:rsidR="007C1579" w:rsidRPr="009D3C99">
        <w:rPr>
          <w:rFonts w:ascii="Times New Roman" w:hAnsi="Times New Roman" w:cs="Times New Roman"/>
          <w:bCs/>
        </w:rPr>
        <w:t>)</w:t>
      </w:r>
    </w:p>
    <w:sectPr w:rsidR="009C53D7" w:rsidRPr="009D3C99" w:rsidSect="00455D79">
      <w:footerReference w:type="default" r:id="rId9"/>
      <w:pgSz w:w="11906" w:h="16838"/>
      <w:pgMar w:top="851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16" w:rsidRDefault="00FD2516" w:rsidP="00464B2C">
      <w:pPr>
        <w:spacing w:after="0" w:line="240" w:lineRule="auto"/>
      </w:pPr>
      <w:r>
        <w:separator/>
      </w:r>
    </w:p>
  </w:endnote>
  <w:endnote w:type="continuationSeparator" w:id="0">
    <w:p w:rsidR="00FD2516" w:rsidRDefault="00FD2516" w:rsidP="0046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836564"/>
      <w:docPartObj>
        <w:docPartGallery w:val="Page Numbers (Bottom of Page)"/>
        <w:docPartUnique/>
      </w:docPartObj>
    </w:sdtPr>
    <w:sdtEndPr/>
    <w:sdtContent>
      <w:p w:rsidR="00464B2C" w:rsidRDefault="00464B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EA">
          <w:rPr>
            <w:noProof/>
          </w:rPr>
          <w:t>3</w:t>
        </w:r>
        <w:r>
          <w:fldChar w:fldCharType="end"/>
        </w:r>
      </w:p>
    </w:sdtContent>
  </w:sdt>
  <w:p w:rsidR="00464B2C" w:rsidRDefault="00464B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16" w:rsidRDefault="00FD2516" w:rsidP="00464B2C">
      <w:pPr>
        <w:spacing w:after="0" w:line="240" w:lineRule="auto"/>
      </w:pPr>
      <w:r>
        <w:separator/>
      </w:r>
    </w:p>
  </w:footnote>
  <w:footnote w:type="continuationSeparator" w:id="0">
    <w:p w:rsidR="00FD2516" w:rsidRDefault="00FD2516" w:rsidP="0046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75FF"/>
    <w:multiLevelType w:val="hybridMultilevel"/>
    <w:tmpl w:val="FA14954E"/>
    <w:lvl w:ilvl="0" w:tplc="D5B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F7511"/>
    <w:multiLevelType w:val="hybridMultilevel"/>
    <w:tmpl w:val="EDC428F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5B03ED4">
      <w:start w:val="1"/>
      <w:numFmt w:val="bullet"/>
      <w:lvlText w:val="-"/>
      <w:lvlJc w:val="left"/>
      <w:pPr>
        <w:tabs>
          <w:tab w:val="num" w:pos="1920"/>
        </w:tabs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94F8A"/>
    <w:multiLevelType w:val="hybridMultilevel"/>
    <w:tmpl w:val="746A7CC4"/>
    <w:lvl w:ilvl="0" w:tplc="D5B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E509A"/>
    <w:multiLevelType w:val="hybridMultilevel"/>
    <w:tmpl w:val="E8FCC2AC"/>
    <w:lvl w:ilvl="0" w:tplc="D5B03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B49EA"/>
    <w:multiLevelType w:val="hybridMultilevel"/>
    <w:tmpl w:val="B10CB2B8"/>
    <w:lvl w:ilvl="0" w:tplc="D5B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01B"/>
    <w:multiLevelType w:val="hybridMultilevel"/>
    <w:tmpl w:val="082E506C"/>
    <w:lvl w:ilvl="0" w:tplc="6BE6DE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E025CE"/>
    <w:multiLevelType w:val="hybridMultilevel"/>
    <w:tmpl w:val="0A085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90161"/>
    <w:multiLevelType w:val="hybridMultilevel"/>
    <w:tmpl w:val="467423D0"/>
    <w:lvl w:ilvl="0" w:tplc="D5B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F6CAB"/>
    <w:multiLevelType w:val="hybridMultilevel"/>
    <w:tmpl w:val="B06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A4AFA"/>
    <w:multiLevelType w:val="hybridMultilevel"/>
    <w:tmpl w:val="279845B0"/>
    <w:lvl w:ilvl="0" w:tplc="D5B03ED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BE"/>
    <w:rsid w:val="00007D14"/>
    <w:rsid w:val="00031D65"/>
    <w:rsid w:val="000A5BD6"/>
    <w:rsid w:val="000C21C2"/>
    <w:rsid w:val="000C6A20"/>
    <w:rsid w:val="000D60DF"/>
    <w:rsid w:val="000D7493"/>
    <w:rsid w:val="0010768E"/>
    <w:rsid w:val="00137816"/>
    <w:rsid w:val="001551D4"/>
    <w:rsid w:val="001803D6"/>
    <w:rsid w:val="00184BDD"/>
    <w:rsid w:val="001D2E7F"/>
    <w:rsid w:val="001E1E23"/>
    <w:rsid w:val="00202635"/>
    <w:rsid w:val="00226228"/>
    <w:rsid w:val="00240BD2"/>
    <w:rsid w:val="002763DB"/>
    <w:rsid w:val="00314115"/>
    <w:rsid w:val="003163DE"/>
    <w:rsid w:val="00351730"/>
    <w:rsid w:val="00376C0F"/>
    <w:rsid w:val="003A1D39"/>
    <w:rsid w:val="003B7668"/>
    <w:rsid w:val="003D6D55"/>
    <w:rsid w:val="003F32FD"/>
    <w:rsid w:val="00445982"/>
    <w:rsid w:val="00455D79"/>
    <w:rsid w:val="00464B2C"/>
    <w:rsid w:val="004725DE"/>
    <w:rsid w:val="00481C36"/>
    <w:rsid w:val="004F7AB1"/>
    <w:rsid w:val="00506580"/>
    <w:rsid w:val="0055042B"/>
    <w:rsid w:val="005609F3"/>
    <w:rsid w:val="005D061F"/>
    <w:rsid w:val="005E00D8"/>
    <w:rsid w:val="005E6E7D"/>
    <w:rsid w:val="006049B2"/>
    <w:rsid w:val="00607CDE"/>
    <w:rsid w:val="006C6BC0"/>
    <w:rsid w:val="006C7D61"/>
    <w:rsid w:val="006E5148"/>
    <w:rsid w:val="00741E6A"/>
    <w:rsid w:val="007C1579"/>
    <w:rsid w:val="007F58B0"/>
    <w:rsid w:val="00810082"/>
    <w:rsid w:val="00812107"/>
    <w:rsid w:val="008434BF"/>
    <w:rsid w:val="008600CB"/>
    <w:rsid w:val="00873C16"/>
    <w:rsid w:val="00877471"/>
    <w:rsid w:val="008B26AD"/>
    <w:rsid w:val="008D2351"/>
    <w:rsid w:val="008D2DEC"/>
    <w:rsid w:val="00945FEA"/>
    <w:rsid w:val="009766C4"/>
    <w:rsid w:val="00985D11"/>
    <w:rsid w:val="00990636"/>
    <w:rsid w:val="009C53D7"/>
    <w:rsid w:val="009C74FC"/>
    <w:rsid w:val="009D3C99"/>
    <w:rsid w:val="009F2068"/>
    <w:rsid w:val="00A30FD3"/>
    <w:rsid w:val="00A661DE"/>
    <w:rsid w:val="00A8021E"/>
    <w:rsid w:val="00B04617"/>
    <w:rsid w:val="00B0608D"/>
    <w:rsid w:val="00B16ABC"/>
    <w:rsid w:val="00B37CA9"/>
    <w:rsid w:val="00B54762"/>
    <w:rsid w:val="00B7615D"/>
    <w:rsid w:val="00C05FA2"/>
    <w:rsid w:val="00C3421E"/>
    <w:rsid w:val="00C34605"/>
    <w:rsid w:val="00C375B5"/>
    <w:rsid w:val="00C52DEA"/>
    <w:rsid w:val="00C9280D"/>
    <w:rsid w:val="00D5308F"/>
    <w:rsid w:val="00D633BA"/>
    <w:rsid w:val="00DA3C66"/>
    <w:rsid w:val="00DD0632"/>
    <w:rsid w:val="00EB778F"/>
    <w:rsid w:val="00F322C6"/>
    <w:rsid w:val="00F46900"/>
    <w:rsid w:val="00F505C5"/>
    <w:rsid w:val="00F51763"/>
    <w:rsid w:val="00F905BE"/>
    <w:rsid w:val="00F964F1"/>
    <w:rsid w:val="00FB4218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DF47-ECB0-480F-BC38-8596777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05"/>
  </w:style>
  <w:style w:type="paragraph" w:styleId="1">
    <w:name w:val="heading 1"/>
    <w:basedOn w:val="a"/>
    <w:next w:val="a"/>
    <w:link w:val="10"/>
    <w:qFormat/>
    <w:rsid w:val="00607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607CDE"/>
    <w:pPr>
      <w:tabs>
        <w:tab w:val="right" w:leader="dot" w:pos="9911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607C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607CDE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7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07CDE"/>
    <w:pPr>
      <w:outlineLvl w:val="9"/>
    </w:pPr>
    <w:rPr>
      <w:lang w:eastAsia="ru-RU"/>
    </w:rPr>
  </w:style>
  <w:style w:type="character" w:styleId="a4">
    <w:name w:val="Hyperlink"/>
    <w:basedOn w:val="a0"/>
    <w:uiPriority w:val="99"/>
    <w:unhideWhenUsed/>
    <w:rsid w:val="00607CD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3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6C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6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B2C"/>
  </w:style>
  <w:style w:type="paragraph" w:styleId="a9">
    <w:name w:val="footer"/>
    <w:basedOn w:val="a"/>
    <w:link w:val="aa"/>
    <w:uiPriority w:val="99"/>
    <w:unhideWhenUsed/>
    <w:rsid w:val="0046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B2C"/>
  </w:style>
  <w:style w:type="character" w:customStyle="1" w:styleId="20">
    <w:name w:val="Заголовок 2 Знак"/>
    <w:basedOn w:val="a0"/>
    <w:link w:val="2"/>
    <w:uiPriority w:val="9"/>
    <w:semiHidden/>
    <w:rsid w:val="00C375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data">
    <w:name w:val="docdata"/>
    <w:aliases w:val="docy,v5,1219,bqiaagaaeyqcaaagiaiaaapiawaabfadaaaaaaaaaaaaaaaaaaaaaaaaaaaaaaaaaaaaaaaaaaaaaaaaaaaaaaaaaaaaaaaaaaaaaaaaaaaaaaaaaaaaaaaaaaaaaaaaaaaaaaaaaaaaaaaaaaaaaaaaaaaaaaaaaaaaaaaaaaaaaaaaaaaaaaaaaaaaaaaaaaaaaaaaaaaaaaaaaaaaaaaaaaaaaaaaaaaaaaaa"/>
    <w:rsid w:val="003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6D5D-D36D-4081-A521-3A493397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98</cp:revision>
  <dcterms:created xsi:type="dcterms:W3CDTF">2022-12-16T07:45:00Z</dcterms:created>
  <dcterms:modified xsi:type="dcterms:W3CDTF">2023-01-26T07:06:00Z</dcterms:modified>
</cp:coreProperties>
</file>